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BB1A" w14:textId="0653D7CC" w:rsidR="00303688" w:rsidRDefault="00303688"/>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2220"/>
        <w:gridCol w:w="655"/>
        <w:gridCol w:w="1120"/>
        <w:gridCol w:w="294"/>
        <w:gridCol w:w="685"/>
        <w:gridCol w:w="277"/>
        <w:gridCol w:w="110"/>
        <w:gridCol w:w="352"/>
        <w:gridCol w:w="657"/>
        <w:gridCol w:w="166"/>
        <w:gridCol w:w="434"/>
        <w:gridCol w:w="829"/>
      </w:tblGrid>
      <w:tr w:rsidR="007F0167" w:rsidRPr="007F0167" w14:paraId="143E604E" w14:textId="77777777" w:rsidTr="00D17DA1">
        <w:tc>
          <w:tcPr>
            <w:tcW w:w="831"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99A86E6" w14:textId="77777777" w:rsidR="000428C3" w:rsidRPr="007F0167" w:rsidRDefault="000428C3" w:rsidP="00D17DA1">
            <w:pPr>
              <w:spacing w:before="60" w:after="60" w:line="240" w:lineRule="auto"/>
              <w:ind w:left="397" w:hanging="397"/>
              <w:rPr>
                <w:rFonts w:ascii="Arial" w:hAnsi="Arial" w:cs="Arial"/>
                <w:b/>
                <w:sz w:val="20"/>
                <w:szCs w:val="20"/>
              </w:rPr>
            </w:pPr>
            <w:r w:rsidRPr="007F0167">
              <w:rPr>
                <w:rFonts w:ascii="Arial" w:hAnsi="Arial" w:cs="Arial"/>
                <w:b/>
                <w:sz w:val="20"/>
                <w:szCs w:val="20"/>
              </w:rPr>
              <w:t>NAZIVPREDMETA</w:t>
            </w:r>
          </w:p>
        </w:tc>
        <w:tc>
          <w:tcPr>
            <w:tcW w:w="4169" w:type="pct"/>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0835D523" w14:textId="77777777" w:rsidR="000428C3" w:rsidRPr="00D81D4D" w:rsidRDefault="000428C3" w:rsidP="00D17DA1">
            <w:pPr>
              <w:spacing w:before="60" w:after="60" w:line="240" w:lineRule="auto"/>
              <w:ind w:left="397" w:hanging="397"/>
              <w:rPr>
                <w:rFonts w:ascii="Arial" w:hAnsi="Arial" w:cs="Arial"/>
                <w:b/>
                <w:caps/>
                <w:color w:val="000000" w:themeColor="text1"/>
                <w:sz w:val="20"/>
                <w:szCs w:val="20"/>
              </w:rPr>
            </w:pPr>
            <w:r w:rsidRPr="00D81D4D">
              <w:rPr>
                <w:rFonts w:ascii="Arial" w:hAnsi="Arial" w:cs="Arial"/>
                <w:b/>
                <w:caps/>
                <w:color w:val="000000" w:themeColor="text1"/>
                <w:sz w:val="20"/>
                <w:szCs w:val="20"/>
              </w:rPr>
              <w:t>NAUTIČKI TURIZAM I POSLOVANJE MARINA</w:t>
            </w:r>
          </w:p>
        </w:tc>
      </w:tr>
      <w:tr w:rsidR="007F0167" w:rsidRPr="007F0167" w14:paraId="5A5CB1FE" w14:textId="77777777" w:rsidTr="00D17DA1">
        <w:trPr>
          <w:trHeight w:val="446"/>
        </w:trPr>
        <w:tc>
          <w:tcPr>
            <w:tcW w:w="831" w:type="pct"/>
            <w:tcBorders>
              <w:top w:val="single" w:sz="12" w:space="0" w:color="auto"/>
              <w:left w:val="single" w:sz="12" w:space="0" w:color="auto"/>
            </w:tcBorders>
            <w:shd w:val="clear" w:color="auto" w:fill="CCFFFF"/>
            <w:tcMar>
              <w:left w:w="57" w:type="dxa"/>
              <w:right w:w="57" w:type="dxa"/>
            </w:tcMar>
            <w:vAlign w:val="center"/>
          </w:tcPr>
          <w:p w14:paraId="380159D7" w14:textId="77777777" w:rsidR="000428C3" w:rsidRPr="007F0167" w:rsidRDefault="000428C3" w:rsidP="00D17DA1">
            <w:pPr>
              <w:spacing w:after="0" w:line="240" w:lineRule="auto"/>
              <w:rPr>
                <w:rStyle w:val="Naglaeno"/>
                <w:rFonts w:ascii="Arial" w:hAnsi="Arial" w:cs="Arial"/>
                <w:b w:val="0"/>
                <w:sz w:val="20"/>
                <w:szCs w:val="20"/>
              </w:rPr>
            </w:pPr>
            <w:r w:rsidRPr="007F0167">
              <w:rPr>
                <w:rStyle w:val="Naglaeno"/>
                <w:rFonts w:ascii="Arial" w:hAnsi="Arial" w:cs="Arial"/>
                <w:sz w:val="20"/>
                <w:szCs w:val="20"/>
              </w:rPr>
              <w:t>Kod</w:t>
            </w:r>
          </w:p>
        </w:tc>
        <w:tc>
          <w:tcPr>
            <w:tcW w:w="1537" w:type="pct"/>
            <w:gridSpan w:val="2"/>
            <w:tcBorders>
              <w:top w:val="single" w:sz="12" w:space="0" w:color="auto"/>
              <w:right w:val="single" w:sz="12" w:space="0" w:color="auto"/>
            </w:tcBorders>
            <w:tcMar>
              <w:left w:w="57" w:type="dxa"/>
              <w:right w:w="57" w:type="dxa"/>
            </w:tcMar>
            <w:vAlign w:val="center"/>
          </w:tcPr>
          <w:p w14:paraId="26E06E37"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ECT205</w:t>
            </w:r>
          </w:p>
        </w:tc>
        <w:tc>
          <w:tcPr>
            <w:tcW w:w="1122" w:type="pct"/>
            <w:gridSpan w:val="3"/>
            <w:tcBorders>
              <w:top w:val="single" w:sz="12" w:space="0" w:color="auto"/>
              <w:right w:val="single" w:sz="12" w:space="0" w:color="auto"/>
            </w:tcBorders>
            <w:shd w:val="clear" w:color="auto" w:fill="CCFFFF"/>
            <w:tcMar>
              <w:left w:w="57" w:type="dxa"/>
              <w:right w:w="57" w:type="dxa"/>
            </w:tcMar>
            <w:vAlign w:val="center"/>
          </w:tcPr>
          <w:p w14:paraId="0AF0F70B"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Godina studija</w:t>
            </w:r>
          </w:p>
        </w:tc>
        <w:tc>
          <w:tcPr>
            <w:tcW w:w="1510" w:type="pct"/>
            <w:gridSpan w:val="7"/>
            <w:tcBorders>
              <w:top w:val="single" w:sz="12" w:space="0" w:color="auto"/>
              <w:right w:val="single" w:sz="12" w:space="0" w:color="auto"/>
            </w:tcBorders>
            <w:tcMar>
              <w:left w:w="57" w:type="dxa"/>
              <w:right w:w="57" w:type="dxa"/>
            </w:tcMar>
            <w:vAlign w:val="center"/>
          </w:tcPr>
          <w:p w14:paraId="59422A46"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3</w:t>
            </w:r>
          </w:p>
        </w:tc>
      </w:tr>
      <w:tr w:rsidR="007F0167" w:rsidRPr="007F0167" w14:paraId="0B6284C1" w14:textId="77777777" w:rsidTr="00D17DA1">
        <w:tc>
          <w:tcPr>
            <w:tcW w:w="831" w:type="pct"/>
            <w:tcBorders>
              <w:left w:val="single" w:sz="12" w:space="0" w:color="auto"/>
              <w:bottom w:val="single" w:sz="12" w:space="0" w:color="auto"/>
            </w:tcBorders>
            <w:shd w:val="clear" w:color="auto" w:fill="CCFFFF"/>
            <w:tcMar>
              <w:left w:w="57" w:type="dxa"/>
              <w:right w:w="57" w:type="dxa"/>
            </w:tcMar>
            <w:vAlign w:val="center"/>
          </w:tcPr>
          <w:p w14:paraId="31255310" w14:textId="77777777" w:rsidR="000428C3" w:rsidRPr="007F0167" w:rsidRDefault="000428C3" w:rsidP="00D17DA1">
            <w:pPr>
              <w:spacing w:after="0" w:line="240" w:lineRule="auto"/>
              <w:rPr>
                <w:rFonts w:ascii="Arial" w:hAnsi="Arial" w:cs="Arial"/>
                <w:sz w:val="20"/>
                <w:szCs w:val="20"/>
              </w:rPr>
            </w:pPr>
            <w:r w:rsidRPr="007F0167">
              <w:rPr>
                <w:rStyle w:val="Naglaeno"/>
                <w:rFonts w:ascii="Arial" w:hAnsi="Arial" w:cs="Arial"/>
                <w:sz w:val="20"/>
                <w:szCs w:val="20"/>
              </w:rPr>
              <w:t>Nositelj/i predmeta</w:t>
            </w:r>
          </w:p>
        </w:tc>
        <w:tc>
          <w:tcPr>
            <w:tcW w:w="1537" w:type="pct"/>
            <w:gridSpan w:val="2"/>
            <w:tcBorders>
              <w:bottom w:val="single" w:sz="12" w:space="0" w:color="auto"/>
              <w:right w:val="single" w:sz="12" w:space="0" w:color="auto"/>
            </w:tcBorders>
            <w:tcMar>
              <w:left w:w="57" w:type="dxa"/>
              <w:right w:w="57" w:type="dxa"/>
            </w:tcMar>
            <w:vAlign w:val="center"/>
          </w:tcPr>
          <w:p w14:paraId="7FF054F7" w14:textId="7A371131" w:rsidR="000428C3" w:rsidRPr="00D81D4D" w:rsidRDefault="0068525B"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Prof</w:t>
            </w:r>
            <w:r w:rsidR="000428C3" w:rsidRPr="00D81D4D">
              <w:rPr>
                <w:rFonts w:ascii="Arial" w:hAnsi="Arial" w:cs="Arial"/>
                <w:color w:val="000000" w:themeColor="text1"/>
                <w:sz w:val="20"/>
                <w:szCs w:val="20"/>
              </w:rPr>
              <w:t xml:space="preserve">. dr. </w:t>
            </w:r>
            <w:proofErr w:type="spellStart"/>
            <w:r w:rsidR="000428C3" w:rsidRPr="00D81D4D">
              <w:rPr>
                <w:rFonts w:ascii="Arial" w:hAnsi="Arial" w:cs="Arial"/>
                <w:color w:val="000000" w:themeColor="text1"/>
                <w:sz w:val="20"/>
                <w:szCs w:val="20"/>
              </w:rPr>
              <w:t>sc</w:t>
            </w:r>
            <w:proofErr w:type="spellEnd"/>
            <w:r w:rsidR="000428C3" w:rsidRPr="00D81D4D">
              <w:rPr>
                <w:rFonts w:ascii="Arial" w:hAnsi="Arial" w:cs="Arial"/>
                <w:color w:val="000000" w:themeColor="text1"/>
                <w:sz w:val="20"/>
                <w:szCs w:val="20"/>
              </w:rPr>
              <w:t>. Srećko Favro</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41F884DC"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Bodovna vrijednost (ECTS)</w:t>
            </w:r>
          </w:p>
        </w:tc>
        <w:tc>
          <w:tcPr>
            <w:tcW w:w="1510" w:type="pct"/>
            <w:gridSpan w:val="7"/>
            <w:tcBorders>
              <w:bottom w:val="single" w:sz="12" w:space="0" w:color="auto"/>
              <w:right w:val="single" w:sz="12" w:space="0" w:color="auto"/>
            </w:tcBorders>
            <w:tcMar>
              <w:left w:w="57" w:type="dxa"/>
              <w:right w:w="57" w:type="dxa"/>
            </w:tcMar>
            <w:vAlign w:val="center"/>
          </w:tcPr>
          <w:p w14:paraId="760DD2F2"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4</w:t>
            </w:r>
          </w:p>
        </w:tc>
      </w:tr>
      <w:tr w:rsidR="007F0167" w:rsidRPr="007F0167" w14:paraId="6867044C" w14:textId="77777777" w:rsidTr="00303688">
        <w:trPr>
          <w:trHeight w:val="345"/>
        </w:trPr>
        <w:tc>
          <w:tcPr>
            <w:tcW w:w="831" w:type="pct"/>
            <w:vMerge w:val="restart"/>
            <w:tcBorders>
              <w:left w:val="single" w:sz="12" w:space="0" w:color="auto"/>
            </w:tcBorders>
            <w:shd w:val="clear" w:color="auto" w:fill="CCFFFF"/>
            <w:tcMar>
              <w:left w:w="57" w:type="dxa"/>
              <w:right w:w="57" w:type="dxa"/>
            </w:tcMar>
            <w:vAlign w:val="center"/>
          </w:tcPr>
          <w:p w14:paraId="5D8B96E2" w14:textId="77777777" w:rsidR="000428C3" w:rsidRPr="007F0167" w:rsidRDefault="000428C3" w:rsidP="00D17DA1">
            <w:pPr>
              <w:spacing w:after="0" w:line="240" w:lineRule="auto"/>
              <w:rPr>
                <w:rFonts w:ascii="Arial" w:hAnsi="Arial" w:cs="Arial"/>
                <w:sz w:val="20"/>
                <w:szCs w:val="20"/>
              </w:rPr>
            </w:pPr>
            <w:r w:rsidRPr="007F0167">
              <w:rPr>
                <w:rFonts w:ascii="Arial" w:hAnsi="Arial" w:cs="Arial"/>
                <w:sz w:val="20"/>
                <w:szCs w:val="20"/>
              </w:rPr>
              <w:t>Suradnici</w:t>
            </w:r>
          </w:p>
        </w:tc>
        <w:tc>
          <w:tcPr>
            <w:tcW w:w="1537" w:type="pct"/>
            <w:gridSpan w:val="2"/>
            <w:vMerge w:val="restart"/>
            <w:tcBorders>
              <w:right w:val="single" w:sz="12" w:space="0" w:color="auto"/>
            </w:tcBorders>
            <w:tcMar>
              <w:left w:w="57" w:type="dxa"/>
              <w:right w:w="57" w:type="dxa"/>
            </w:tcMar>
            <w:vAlign w:val="center"/>
          </w:tcPr>
          <w:p w14:paraId="4F2853D6" w14:textId="77777777" w:rsidR="000428C3" w:rsidRPr="00D81D4D" w:rsidRDefault="000428C3" w:rsidP="00D17DA1">
            <w:pPr>
              <w:spacing w:after="0" w:line="240" w:lineRule="auto"/>
              <w:rPr>
                <w:rFonts w:ascii="Arial" w:hAnsi="Arial" w:cs="Arial"/>
                <w:color w:val="000000" w:themeColor="text1"/>
                <w:sz w:val="20"/>
                <w:szCs w:val="20"/>
              </w:rPr>
            </w:pPr>
          </w:p>
        </w:tc>
        <w:tc>
          <w:tcPr>
            <w:tcW w:w="1122" w:type="pct"/>
            <w:gridSpan w:val="3"/>
            <w:vMerge w:val="restart"/>
            <w:tcBorders>
              <w:right w:val="single" w:sz="12" w:space="0" w:color="auto"/>
            </w:tcBorders>
            <w:shd w:val="clear" w:color="auto" w:fill="CCFFFF"/>
            <w:tcMar>
              <w:left w:w="57" w:type="dxa"/>
              <w:right w:w="57" w:type="dxa"/>
            </w:tcMar>
            <w:vAlign w:val="center"/>
          </w:tcPr>
          <w:p w14:paraId="59251C9F"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Način izvođenja nastave (broj sati u semestru)</w:t>
            </w:r>
          </w:p>
        </w:tc>
        <w:tc>
          <w:tcPr>
            <w:tcW w:w="395" w:type="pct"/>
            <w:gridSpan w:val="3"/>
            <w:tcBorders>
              <w:bottom w:val="single" w:sz="12" w:space="0" w:color="auto"/>
              <w:right w:val="single" w:sz="12" w:space="0" w:color="auto"/>
            </w:tcBorders>
            <w:tcMar>
              <w:left w:w="57" w:type="dxa"/>
              <w:right w:w="57" w:type="dxa"/>
            </w:tcMar>
            <w:vAlign w:val="center"/>
          </w:tcPr>
          <w:p w14:paraId="7FC7DE78"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P</w:t>
            </w:r>
          </w:p>
        </w:tc>
        <w:tc>
          <w:tcPr>
            <w:tcW w:w="351" w:type="pct"/>
            <w:tcBorders>
              <w:bottom w:val="single" w:sz="12" w:space="0" w:color="auto"/>
              <w:right w:val="single" w:sz="12" w:space="0" w:color="auto"/>
            </w:tcBorders>
            <w:vAlign w:val="center"/>
          </w:tcPr>
          <w:p w14:paraId="31AE9236"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S</w:t>
            </w:r>
          </w:p>
        </w:tc>
        <w:tc>
          <w:tcPr>
            <w:tcW w:w="321" w:type="pct"/>
            <w:gridSpan w:val="2"/>
            <w:tcBorders>
              <w:bottom w:val="single" w:sz="12" w:space="0" w:color="auto"/>
              <w:right w:val="single" w:sz="12" w:space="0" w:color="auto"/>
            </w:tcBorders>
            <w:vAlign w:val="center"/>
          </w:tcPr>
          <w:p w14:paraId="112BFBC2"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V</w:t>
            </w:r>
          </w:p>
        </w:tc>
        <w:tc>
          <w:tcPr>
            <w:tcW w:w="443" w:type="pct"/>
            <w:tcBorders>
              <w:bottom w:val="single" w:sz="12" w:space="0" w:color="auto"/>
              <w:right w:val="single" w:sz="12" w:space="0" w:color="auto"/>
            </w:tcBorders>
            <w:vAlign w:val="center"/>
          </w:tcPr>
          <w:p w14:paraId="5F6608A8"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T</w:t>
            </w:r>
          </w:p>
        </w:tc>
      </w:tr>
      <w:tr w:rsidR="007F0167" w:rsidRPr="007F0167" w14:paraId="34A5C0B9" w14:textId="77777777" w:rsidTr="00303688">
        <w:trPr>
          <w:trHeight w:val="345"/>
        </w:trPr>
        <w:tc>
          <w:tcPr>
            <w:tcW w:w="831" w:type="pct"/>
            <w:vMerge/>
            <w:tcBorders>
              <w:left w:val="single" w:sz="12" w:space="0" w:color="auto"/>
              <w:bottom w:val="single" w:sz="12" w:space="0" w:color="auto"/>
            </w:tcBorders>
            <w:shd w:val="clear" w:color="auto" w:fill="CCFFFF"/>
            <w:tcMar>
              <w:left w:w="57" w:type="dxa"/>
              <w:right w:w="57" w:type="dxa"/>
            </w:tcMar>
            <w:vAlign w:val="center"/>
          </w:tcPr>
          <w:p w14:paraId="531CCDB2" w14:textId="77777777" w:rsidR="000428C3" w:rsidRPr="007F0167" w:rsidRDefault="000428C3" w:rsidP="00D17DA1">
            <w:pPr>
              <w:spacing w:after="0" w:line="240" w:lineRule="auto"/>
              <w:rPr>
                <w:rFonts w:ascii="Arial" w:hAnsi="Arial" w:cs="Arial"/>
                <w:sz w:val="20"/>
                <w:szCs w:val="20"/>
              </w:rPr>
            </w:pPr>
          </w:p>
        </w:tc>
        <w:tc>
          <w:tcPr>
            <w:tcW w:w="1537" w:type="pct"/>
            <w:gridSpan w:val="2"/>
            <w:vMerge/>
            <w:tcBorders>
              <w:bottom w:val="single" w:sz="12" w:space="0" w:color="auto"/>
              <w:right w:val="single" w:sz="12" w:space="0" w:color="auto"/>
            </w:tcBorders>
            <w:tcMar>
              <w:left w:w="57" w:type="dxa"/>
              <w:right w:w="57" w:type="dxa"/>
            </w:tcMar>
            <w:vAlign w:val="center"/>
          </w:tcPr>
          <w:p w14:paraId="130C09B2" w14:textId="77777777" w:rsidR="000428C3" w:rsidRPr="00D81D4D" w:rsidRDefault="000428C3" w:rsidP="00D17DA1">
            <w:pPr>
              <w:spacing w:after="0" w:line="240" w:lineRule="auto"/>
              <w:rPr>
                <w:rFonts w:ascii="Arial" w:hAnsi="Arial" w:cs="Arial"/>
                <w:color w:val="000000" w:themeColor="text1"/>
                <w:sz w:val="20"/>
                <w:szCs w:val="20"/>
              </w:rPr>
            </w:pPr>
          </w:p>
        </w:tc>
        <w:tc>
          <w:tcPr>
            <w:tcW w:w="1122" w:type="pct"/>
            <w:gridSpan w:val="3"/>
            <w:vMerge/>
            <w:tcBorders>
              <w:bottom w:val="single" w:sz="12" w:space="0" w:color="auto"/>
              <w:right w:val="single" w:sz="12" w:space="0" w:color="auto"/>
            </w:tcBorders>
            <w:shd w:val="clear" w:color="auto" w:fill="CCFFFF"/>
            <w:tcMar>
              <w:left w:w="57" w:type="dxa"/>
              <w:right w:w="57" w:type="dxa"/>
            </w:tcMar>
            <w:vAlign w:val="center"/>
          </w:tcPr>
          <w:p w14:paraId="4FDCB7F2" w14:textId="77777777" w:rsidR="000428C3" w:rsidRPr="00D81D4D" w:rsidRDefault="000428C3" w:rsidP="00D17DA1">
            <w:pPr>
              <w:spacing w:after="0" w:line="240" w:lineRule="auto"/>
              <w:rPr>
                <w:rFonts w:ascii="Arial" w:hAnsi="Arial" w:cs="Arial"/>
                <w:color w:val="000000" w:themeColor="text1"/>
                <w:sz w:val="20"/>
                <w:szCs w:val="20"/>
              </w:rPr>
            </w:pPr>
          </w:p>
        </w:tc>
        <w:tc>
          <w:tcPr>
            <w:tcW w:w="395" w:type="pct"/>
            <w:gridSpan w:val="3"/>
            <w:tcBorders>
              <w:bottom w:val="single" w:sz="12" w:space="0" w:color="auto"/>
              <w:right w:val="single" w:sz="12" w:space="0" w:color="auto"/>
            </w:tcBorders>
            <w:tcMar>
              <w:left w:w="57" w:type="dxa"/>
              <w:right w:w="57" w:type="dxa"/>
            </w:tcMar>
            <w:vAlign w:val="center"/>
          </w:tcPr>
          <w:p w14:paraId="6189A74A" w14:textId="6C2BFF1E" w:rsidR="000428C3" w:rsidRPr="00D81D4D" w:rsidRDefault="0068525B"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26</w:t>
            </w:r>
          </w:p>
        </w:tc>
        <w:tc>
          <w:tcPr>
            <w:tcW w:w="351" w:type="pct"/>
            <w:tcBorders>
              <w:bottom w:val="single" w:sz="12" w:space="0" w:color="auto"/>
              <w:right w:val="single" w:sz="12" w:space="0" w:color="auto"/>
            </w:tcBorders>
            <w:vAlign w:val="center"/>
          </w:tcPr>
          <w:p w14:paraId="78E39CB1" w14:textId="77777777" w:rsidR="000428C3" w:rsidRPr="00D81D4D" w:rsidRDefault="000428C3" w:rsidP="00D17DA1">
            <w:pPr>
              <w:spacing w:after="0" w:line="240" w:lineRule="auto"/>
              <w:rPr>
                <w:rFonts w:ascii="Arial" w:hAnsi="Arial" w:cs="Arial"/>
                <w:color w:val="000000" w:themeColor="text1"/>
                <w:sz w:val="20"/>
                <w:szCs w:val="20"/>
              </w:rPr>
            </w:pPr>
          </w:p>
        </w:tc>
        <w:tc>
          <w:tcPr>
            <w:tcW w:w="321" w:type="pct"/>
            <w:gridSpan w:val="2"/>
            <w:tcBorders>
              <w:bottom w:val="single" w:sz="12" w:space="0" w:color="auto"/>
              <w:right w:val="single" w:sz="12" w:space="0" w:color="auto"/>
            </w:tcBorders>
            <w:vAlign w:val="center"/>
          </w:tcPr>
          <w:p w14:paraId="4EFF3832" w14:textId="5D63BA75" w:rsidR="000428C3" w:rsidRPr="00D81D4D" w:rsidRDefault="00202135"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13</w:t>
            </w:r>
          </w:p>
        </w:tc>
        <w:tc>
          <w:tcPr>
            <w:tcW w:w="443" w:type="pct"/>
            <w:tcBorders>
              <w:bottom w:val="single" w:sz="12" w:space="0" w:color="auto"/>
              <w:right w:val="single" w:sz="12" w:space="0" w:color="auto"/>
            </w:tcBorders>
            <w:vAlign w:val="center"/>
          </w:tcPr>
          <w:p w14:paraId="301BC6C8" w14:textId="77777777" w:rsidR="000428C3" w:rsidRPr="00D81D4D" w:rsidRDefault="000428C3" w:rsidP="00D17DA1">
            <w:pPr>
              <w:spacing w:after="0" w:line="240" w:lineRule="auto"/>
              <w:rPr>
                <w:rFonts w:ascii="Arial" w:hAnsi="Arial" w:cs="Arial"/>
                <w:color w:val="000000" w:themeColor="text1"/>
                <w:sz w:val="20"/>
                <w:szCs w:val="20"/>
              </w:rPr>
            </w:pPr>
          </w:p>
        </w:tc>
      </w:tr>
      <w:tr w:rsidR="007F0167" w:rsidRPr="007F0167" w14:paraId="42B4172C" w14:textId="77777777" w:rsidTr="00D17DA1">
        <w:tc>
          <w:tcPr>
            <w:tcW w:w="831" w:type="pct"/>
            <w:tcBorders>
              <w:left w:val="single" w:sz="12" w:space="0" w:color="auto"/>
              <w:bottom w:val="single" w:sz="12" w:space="0" w:color="auto"/>
            </w:tcBorders>
            <w:shd w:val="clear" w:color="auto" w:fill="CCFFFF"/>
            <w:tcMar>
              <w:left w:w="57" w:type="dxa"/>
              <w:right w:w="57" w:type="dxa"/>
            </w:tcMar>
            <w:vAlign w:val="center"/>
          </w:tcPr>
          <w:p w14:paraId="55DF396B" w14:textId="77777777" w:rsidR="000428C3" w:rsidRPr="007F0167" w:rsidRDefault="000428C3" w:rsidP="00D17DA1">
            <w:pPr>
              <w:spacing w:after="0" w:line="240" w:lineRule="auto"/>
              <w:rPr>
                <w:rFonts w:ascii="Arial" w:hAnsi="Arial" w:cs="Arial"/>
                <w:sz w:val="20"/>
                <w:szCs w:val="20"/>
              </w:rPr>
            </w:pPr>
            <w:r w:rsidRPr="007F0167">
              <w:rPr>
                <w:rFonts w:ascii="Arial" w:hAnsi="Arial" w:cs="Arial"/>
                <w:sz w:val="20"/>
                <w:szCs w:val="20"/>
              </w:rPr>
              <w:t>Status predmeta</w:t>
            </w:r>
          </w:p>
        </w:tc>
        <w:tc>
          <w:tcPr>
            <w:tcW w:w="1537" w:type="pct"/>
            <w:gridSpan w:val="2"/>
            <w:tcBorders>
              <w:bottom w:val="single" w:sz="12" w:space="0" w:color="auto"/>
              <w:right w:val="single" w:sz="12" w:space="0" w:color="auto"/>
            </w:tcBorders>
            <w:tcMar>
              <w:left w:w="57" w:type="dxa"/>
              <w:right w:w="57" w:type="dxa"/>
            </w:tcMar>
            <w:vAlign w:val="center"/>
          </w:tcPr>
          <w:p w14:paraId="6FAAB142"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xml:space="preserve">Obvezni predmet </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025F26B1"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xml:space="preserve">Postotak primjene e-učenja </w:t>
            </w:r>
          </w:p>
        </w:tc>
        <w:tc>
          <w:tcPr>
            <w:tcW w:w="1510" w:type="pct"/>
            <w:gridSpan w:val="7"/>
            <w:tcBorders>
              <w:bottom w:val="single" w:sz="12" w:space="0" w:color="auto"/>
              <w:right w:val="single" w:sz="12" w:space="0" w:color="auto"/>
            </w:tcBorders>
            <w:tcMar>
              <w:left w:w="57" w:type="dxa"/>
              <w:right w:w="57" w:type="dxa"/>
            </w:tcMar>
          </w:tcPr>
          <w:p w14:paraId="175C1591" w14:textId="20C4B97C" w:rsidR="000428C3" w:rsidRPr="00D81D4D" w:rsidRDefault="000428C3" w:rsidP="00D17DA1">
            <w:pPr>
              <w:spacing w:after="0" w:line="240" w:lineRule="auto"/>
              <w:rPr>
                <w:rFonts w:ascii="Arial" w:hAnsi="Arial" w:cs="Arial"/>
                <w:color w:val="000000" w:themeColor="text1"/>
                <w:sz w:val="20"/>
                <w:szCs w:val="20"/>
              </w:rPr>
            </w:pPr>
          </w:p>
        </w:tc>
      </w:tr>
      <w:tr w:rsidR="007F0167" w:rsidRPr="007F0167" w14:paraId="505DF818" w14:textId="77777777" w:rsidTr="00D17DA1">
        <w:tc>
          <w:tcPr>
            <w:tcW w:w="5000" w:type="pct"/>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1E9C602"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OPIS PREDMETA</w:t>
            </w:r>
          </w:p>
        </w:tc>
      </w:tr>
      <w:tr w:rsidR="007F0167" w:rsidRPr="007F0167" w14:paraId="3349BFDC" w14:textId="77777777" w:rsidTr="00D17DA1">
        <w:tc>
          <w:tcPr>
            <w:tcW w:w="831" w:type="pct"/>
            <w:tcBorders>
              <w:top w:val="single" w:sz="12" w:space="0" w:color="auto"/>
              <w:left w:val="single" w:sz="12" w:space="0" w:color="auto"/>
            </w:tcBorders>
            <w:shd w:val="clear" w:color="auto" w:fill="CCFFFF"/>
            <w:tcMar>
              <w:left w:w="57" w:type="dxa"/>
              <w:right w:w="57" w:type="dxa"/>
            </w:tcMar>
            <w:vAlign w:val="center"/>
          </w:tcPr>
          <w:p w14:paraId="4003817E"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Ciljevi predmeta</w:t>
            </w:r>
          </w:p>
        </w:tc>
        <w:tc>
          <w:tcPr>
            <w:tcW w:w="4169" w:type="pct"/>
            <w:gridSpan w:val="12"/>
            <w:tcBorders>
              <w:top w:val="single" w:sz="12" w:space="0" w:color="auto"/>
              <w:right w:val="single" w:sz="12" w:space="0" w:color="auto"/>
            </w:tcBorders>
            <w:tcMar>
              <w:left w:w="57" w:type="dxa"/>
              <w:right w:w="57" w:type="dxa"/>
            </w:tcMar>
          </w:tcPr>
          <w:p w14:paraId="618B9145" w14:textId="77777777" w:rsidR="000428C3" w:rsidRPr="00D81D4D" w:rsidRDefault="000428C3" w:rsidP="00D17DA1">
            <w:pPr>
              <w:spacing w:after="0" w:line="240" w:lineRule="auto"/>
              <w:jc w:val="both"/>
              <w:rPr>
                <w:rFonts w:ascii="Arial" w:hAnsi="Arial" w:cs="Arial"/>
                <w:color w:val="000000" w:themeColor="text1"/>
                <w:sz w:val="20"/>
                <w:szCs w:val="20"/>
              </w:rPr>
            </w:pPr>
            <w:r w:rsidRPr="00D81D4D">
              <w:rPr>
                <w:rFonts w:ascii="Arial" w:hAnsi="Arial" w:cs="Arial"/>
                <w:color w:val="000000" w:themeColor="text1"/>
                <w:sz w:val="20"/>
                <w:szCs w:val="20"/>
              </w:rPr>
              <w:t>Stjecanje potrebnih znanja o nautičkom turizmu, njegovim mogućnostima i ograničenjima za razvoj u Hrvatskoj, njegovom utjecaju na društveni i prirodni okoliš i na gospodarstvo na lokalnoj, regionalnoj i državnoj razini.</w:t>
            </w:r>
          </w:p>
          <w:p w14:paraId="4250DD62" w14:textId="77777777" w:rsidR="000428C3" w:rsidRPr="00D81D4D" w:rsidRDefault="000428C3" w:rsidP="00D17DA1">
            <w:pPr>
              <w:spacing w:after="0" w:line="240" w:lineRule="auto"/>
              <w:jc w:val="both"/>
              <w:rPr>
                <w:rFonts w:ascii="Arial" w:hAnsi="Arial" w:cs="Arial"/>
                <w:color w:val="000000" w:themeColor="text1"/>
                <w:sz w:val="20"/>
                <w:szCs w:val="20"/>
              </w:rPr>
            </w:pPr>
            <w:r w:rsidRPr="00D81D4D">
              <w:rPr>
                <w:rFonts w:ascii="Arial" w:hAnsi="Arial" w:cs="Arial"/>
                <w:color w:val="000000" w:themeColor="text1"/>
                <w:sz w:val="20"/>
                <w:szCs w:val="20"/>
              </w:rPr>
              <w:t>Stvaranje sposobnosti da se, na temelju stečenog znanja o obilježjima pojave i interakciji s okruženjem, donose odluke na različitim razinama upravljanja nautičkim turizmom uvažavajući principe održivog razvoja i uspješnog poslovanja gospodarskog subjekta.</w:t>
            </w:r>
          </w:p>
        </w:tc>
      </w:tr>
      <w:tr w:rsidR="007F0167" w:rsidRPr="007F0167" w14:paraId="103BED86" w14:textId="77777777" w:rsidTr="00D17DA1">
        <w:tc>
          <w:tcPr>
            <w:tcW w:w="831" w:type="pct"/>
            <w:tcBorders>
              <w:left w:val="single" w:sz="12" w:space="0" w:color="auto"/>
            </w:tcBorders>
            <w:shd w:val="clear" w:color="auto" w:fill="CCFFFF"/>
            <w:tcMar>
              <w:left w:w="57" w:type="dxa"/>
              <w:right w:w="57" w:type="dxa"/>
            </w:tcMar>
            <w:vAlign w:val="center"/>
          </w:tcPr>
          <w:p w14:paraId="2F522ACC"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Uvjeti za upis predmeta i ulazne kompetencije potrebne za predmet</w:t>
            </w:r>
          </w:p>
        </w:tc>
        <w:tc>
          <w:tcPr>
            <w:tcW w:w="4169" w:type="pct"/>
            <w:gridSpan w:val="12"/>
            <w:tcBorders>
              <w:right w:val="single" w:sz="12" w:space="0" w:color="auto"/>
            </w:tcBorders>
            <w:tcMar>
              <w:left w:w="57" w:type="dxa"/>
              <w:right w:w="57" w:type="dxa"/>
            </w:tcMar>
          </w:tcPr>
          <w:p w14:paraId="7E409FB5" w14:textId="77777777" w:rsidR="000428C3" w:rsidRPr="00D81D4D" w:rsidRDefault="000428C3" w:rsidP="00D17DA1">
            <w:pPr>
              <w:tabs>
                <w:tab w:val="left" w:pos="2820"/>
              </w:tabs>
              <w:spacing w:after="0"/>
              <w:rPr>
                <w:rFonts w:ascii="Arial" w:hAnsi="Arial" w:cs="Arial"/>
                <w:b/>
                <w:color w:val="000000" w:themeColor="text1"/>
                <w:sz w:val="20"/>
                <w:szCs w:val="20"/>
              </w:rPr>
            </w:pPr>
          </w:p>
        </w:tc>
      </w:tr>
      <w:tr w:rsidR="007F0167" w:rsidRPr="007F0167" w14:paraId="6002CD8F" w14:textId="77777777" w:rsidTr="00D17DA1">
        <w:tc>
          <w:tcPr>
            <w:tcW w:w="831" w:type="pct"/>
            <w:tcBorders>
              <w:left w:val="single" w:sz="12" w:space="0" w:color="auto"/>
            </w:tcBorders>
            <w:shd w:val="clear" w:color="auto" w:fill="CCFFFF"/>
            <w:tcMar>
              <w:left w:w="57" w:type="dxa"/>
              <w:right w:w="57" w:type="dxa"/>
            </w:tcMar>
            <w:vAlign w:val="center"/>
          </w:tcPr>
          <w:p w14:paraId="6613F070"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 xml:space="preserve">Očekivani ishodi učenja na razini predmeta (4-10 ishoda učenja) </w:t>
            </w:r>
          </w:p>
        </w:tc>
        <w:tc>
          <w:tcPr>
            <w:tcW w:w="4169" w:type="pct"/>
            <w:gridSpan w:val="12"/>
            <w:tcBorders>
              <w:bottom w:val="nil"/>
              <w:right w:val="single" w:sz="12" w:space="0" w:color="auto"/>
            </w:tcBorders>
            <w:tcMar>
              <w:left w:w="57" w:type="dxa"/>
              <w:right w:w="57" w:type="dxa"/>
            </w:tcMar>
          </w:tcPr>
          <w:p w14:paraId="25FBF2D3"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Polaznik će:</w:t>
            </w:r>
          </w:p>
          <w:p w14:paraId="4D9F3EFA"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upoznati osnovne pojmove s područja nautičkog turizma</w:t>
            </w:r>
          </w:p>
          <w:p w14:paraId="713FCABE"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xml:space="preserve">- upoznati osnove zakonske </w:t>
            </w:r>
            <w:proofErr w:type="spellStart"/>
            <w:r w:rsidRPr="00D81D4D">
              <w:rPr>
                <w:rFonts w:ascii="Arial" w:hAnsi="Arial" w:cs="Arial"/>
                <w:color w:val="000000" w:themeColor="text1"/>
                <w:sz w:val="20"/>
                <w:szCs w:val="20"/>
              </w:rPr>
              <w:t>reglative</w:t>
            </w:r>
            <w:proofErr w:type="spellEnd"/>
            <w:r w:rsidRPr="00D81D4D">
              <w:rPr>
                <w:rFonts w:ascii="Arial" w:hAnsi="Arial" w:cs="Arial"/>
                <w:color w:val="000000" w:themeColor="text1"/>
                <w:sz w:val="20"/>
                <w:szCs w:val="20"/>
              </w:rPr>
              <w:t xml:space="preserve"> pomorskog prometa i nautičkog turizma </w:t>
            </w:r>
          </w:p>
          <w:p w14:paraId="3751D7A1"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ustanoviti društvene, ekološke i ekonomske učinke nautičkog turizma</w:t>
            </w:r>
          </w:p>
          <w:p w14:paraId="59CA1806"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istražiti osnovne metode statističkog praćenja učinaka nautičkog turizma</w:t>
            </w:r>
          </w:p>
          <w:p w14:paraId="39088488"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xml:space="preserve">- upoznati se s postojećim istraživanjima nautičkog turizma i suvremenim </w:t>
            </w:r>
            <w:proofErr w:type="spellStart"/>
            <w:r w:rsidRPr="00D81D4D">
              <w:rPr>
                <w:rFonts w:ascii="Arial" w:hAnsi="Arial" w:cs="Arial"/>
                <w:color w:val="000000" w:themeColor="text1"/>
                <w:sz w:val="20"/>
                <w:szCs w:val="20"/>
              </w:rPr>
              <w:t>trandovima</w:t>
            </w:r>
            <w:proofErr w:type="spellEnd"/>
          </w:p>
          <w:p w14:paraId="16D133E5"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prepoznati razne činitelje razvoja nautičkog turizma i obraditi ih u seminarskom radu</w:t>
            </w:r>
          </w:p>
          <w:p w14:paraId="72C08D8A"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upoznati osnove menadžmenta i praćenja poslovanja nautičkog gospodarstva</w:t>
            </w:r>
          </w:p>
        </w:tc>
      </w:tr>
      <w:tr w:rsidR="007F0167" w:rsidRPr="007F0167" w14:paraId="07D705E8" w14:textId="77777777" w:rsidTr="00D17DA1">
        <w:tc>
          <w:tcPr>
            <w:tcW w:w="831" w:type="pct"/>
            <w:tcBorders>
              <w:left w:val="single" w:sz="12" w:space="0" w:color="auto"/>
              <w:right w:val="nil"/>
            </w:tcBorders>
            <w:shd w:val="clear" w:color="auto" w:fill="CCFFFF"/>
            <w:tcMar>
              <w:left w:w="57" w:type="dxa"/>
              <w:right w:w="57" w:type="dxa"/>
            </w:tcMar>
            <w:vAlign w:val="center"/>
          </w:tcPr>
          <w:p w14:paraId="6694CC7A" w14:textId="48C2F015" w:rsidR="00BF365F"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 xml:space="preserve">Sadržaj predmeta detaljno razrađen prema satnici nastave </w:t>
            </w:r>
          </w:p>
          <w:p w14:paraId="0DF12910" w14:textId="77777777" w:rsidR="00BF365F" w:rsidRPr="00BF365F" w:rsidRDefault="00BF365F" w:rsidP="00BF365F">
            <w:pPr>
              <w:rPr>
                <w:rFonts w:ascii="Arial" w:hAnsi="Arial" w:cs="Arial"/>
                <w:sz w:val="20"/>
                <w:szCs w:val="20"/>
              </w:rPr>
            </w:pPr>
          </w:p>
          <w:p w14:paraId="413BB651" w14:textId="77777777" w:rsidR="00BF365F" w:rsidRPr="00BF365F" w:rsidRDefault="00BF365F" w:rsidP="00BF365F">
            <w:pPr>
              <w:rPr>
                <w:rFonts w:ascii="Arial" w:hAnsi="Arial" w:cs="Arial"/>
                <w:sz w:val="20"/>
                <w:szCs w:val="20"/>
              </w:rPr>
            </w:pPr>
          </w:p>
          <w:p w14:paraId="3CBCF69F" w14:textId="77777777" w:rsidR="00BF365F" w:rsidRPr="00BF365F" w:rsidRDefault="00BF365F" w:rsidP="00BF365F">
            <w:pPr>
              <w:rPr>
                <w:rFonts w:ascii="Arial" w:hAnsi="Arial" w:cs="Arial"/>
                <w:sz w:val="20"/>
                <w:szCs w:val="20"/>
              </w:rPr>
            </w:pPr>
          </w:p>
          <w:p w14:paraId="24B2A989" w14:textId="77777777" w:rsidR="00BF365F" w:rsidRPr="00BF365F" w:rsidRDefault="00BF365F" w:rsidP="00BF365F">
            <w:pPr>
              <w:rPr>
                <w:rFonts w:ascii="Arial" w:hAnsi="Arial" w:cs="Arial"/>
                <w:sz w:val="20"/>
                <w:szCs w:val="20"/>
              </w:rPr>
            </w:pPr>
          </w:p>
          <w:p w14:paraId="335DDDE7" w14:textId="77777777" w:rsidR="00BF365F" w:rsidRPr="00BF365F" w:rsidRDefault="00BF365F" w:rsidP="00BF365F">
            <w:pPr>
              <w:rPr>
                <w:rFonts w:ascii="Arial" w:hAnsi="Arial" w:cs="Arial"/>
                <w:sz w:val="20"/>
                <w:szCs w:val="20"/>
              </w:rPr>
            </w:pPr>
          </w:p>
          <w:p w14:paraId="798135C2" w14:textId="3316C58E" w:rsidR="00BF365F" w:rsidRDefault="00BF365F" w:rsidP="00BF365F">
            <w:pPr>
              <w:rPr>
                <w:rFonts w:ascii="Arial" w:hAnsi="Arial" w:cs="Arial"/>
                <w:sz w:val="20"/>
                <w:szCs w:val="20"/>
              </w:rPr>
            </w:pPr>
          </w:p>
          <w:p w14:paraId="67309C5D" w14:textId="77777777" w:rsidR="00BF365F" w:rsidRPr="00BF365F" w:rsidRDefault="00BF365F" w:rsidP="00BF365F">
            <w:pPr>
              <w:rPr>
                <w:rFonts w:ascii="Arial" w:hAnsi="Arial" w:cs="Arial"/>
                <w:sz w:val="20"/>
                <w:szCs w:val="20"/>
              </w:rPr>
            </w:pPr>
          </w:p>
          <w:p w14:paraId="3E679A9E" w14:textId="77777777" w:rsidR="00BF365F" w:rsidRPr="00BF365F" w:rsidRDefault="00BF365F" w:rsidP="00BF365F">
            <w:pPr>
              <w:rPr>
                <w:rFonts w:ascii="Arial" w:hAnsi="Arial" w:cs="Arial"/>
                <w:sz w:val="20"/>
                <w:szCs w:val="20"/>
              </w:rPr>
            </w:pPr>
          </w:p>
          <w:p w14:paraId="0BA59BE0" w14:textId="27A38514" w:rsidR="00BF365F" w:rsidRDefault="00BF365F" w:rsidP="00BF365F">
            <w:pPr>
              <w:rPr>
                <w:rFonts w:ascii="Arial" w:hAnsi="Arial" w:cs="Arial"/>
                <w:sz w:val="20"/>
                <w:szCs w:val="20"/>
              </w:rPr>
            </w:pPr>
          </w:p>
          <w:p w14:paraId="47351666" w14:textId="77777777" w:rsidR="000428C3" w:rsidRPr="00BF365F" w:rsidRDefault="000428C3" w:rsidP="00BF365F">
            <w:pPr>
              <w:rPr>
                <w:rFonts w:ascii="Arial" w:hAnsi="Arial" w:cs="Arial"/>
                <w:sz w:val="20"/>
                <w:szCs w:val="20"/>
              </w:rPr>
            </w:pPr>
          </w:p>
        </w:tc>
        <w:tc>
          <w:tcPr>
            <w:tcW w:w="4169" w:type="pct"/>
            <w:gridSpan w:val="12"/>
            <w:tcBorders>
              <w:top w:val="nil"/>
              <w:left w:val="nil"/>
              <w:bottom w:val="nil"/>
              <w:right w:val="nil"/>
            </w:tcBorders>
            <w:tcMar>
              <w:left w:w="57" w:type="dxa"/>
              <w:right w:w="57" w:type="dxa"/>
            </w:tcMar>
          </w:tcPr>
          <w:p w14:paraId="757542E0" w14:textId="1003FF4F" w:rsidR="000428C3" w:rsidRPr="00D81D4D" w:rsidRDefault="0068525B" w:rsidP="00D17DA1">
            <w:pPr>
              <w:pStyle w:val="Odlomakpopisa"/>
              <w:ind w:left="0"/>
              <w:jc w:val="both"/>
              <w:rPr>
                <w:rFonts w:ascii="Arial" w:hAnsi="Arial" w:cs="Arial"/>
                <w:color w:val="000000" w:themeColor="text1"/>
                <w:sz w:val="20"/>
                <w:szCs w:val="20"/>
              </w:rPr>
            </w:pPr>
            <w:r w:rsidRPr="00D81D4D">
              <w:rPr>
                <w:rFonts w:ascii="Arial" w:hAnsi="Arial" w:cs="Arial"/>
                <w:noProof/>
                <w:color w:val="000000" w:themeColor="text1"/>
                <w:sz w:val="20"/>
                <w:szCs w:val="20"/>
                <w:lang w:eastAsia="hr-HR"/>
              </w:rPr>
              <w:lastRenderedPageBreak/>
              <mc:AlternateContent>
                <mc:Choice Requires="wps">
                  <w:drawing>
                    <wp:anchor distT="0" distB="0" distL="114300" distR="114300" simplePos="0" relativeHeight="251658240" behindDoc="0" locked="0" layoutInCell="1" allowOverlap="1" wp14:anchorId="3552969E" wp14:editId="0DBC688F">
                      <wp:simplePos x="0" y="0"/>
                      <wp:positionH relativeFrom="column">
                        <wp:posOffset>93980</wp:posOffset>
                      </wp:positionH>
                      <wp:positionV relativeFrom="paragraph">
                        <wp:posOffset>41910</wp:posOffset>
                      </wp:positionV>
                      <wp:extent cx="4510405" cy="3087370"/>
                      <wp:effectExtent l="0" t="0" r="2349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0405" cy="3087370"/>
                              </a:xfrm>
                              <a:prstGeom prst="rect">
                                <a:avLst/>
                              </a:prstGeom>
                              <a:solidFill>
                                <a:srgbClr val="FFFFFF"/>
                              </a:solidFill>
                              <a:ln w="9525">
                                <a:solidFill>
                                  <a:srgbClr val="000000"/>
                                </a:solidFill>
                                <a:miter lim="800000"/>
                                <a:headEnd/>
                                <a:tailEnd/>
                              </a:ln>
                            </wps:spPr>
                            <wps:txb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0428C3" w:rsidRPr="008A3D2E" w14:paraId="14B96A69" w14:textId="77777777" w:rsidTr="00982AE0">
                                    <w:trPr>
                                      <w:cantSplit/>
                                      <w:trHeight w:val="396"/>
                                    </w:trPr>
                                    <w:tc>
                                      <w:tcPr>
                                        <w:tcW w:w="562" w:type="dxa"/>
                                        <w:vMerge w:val="restart"/>
                                        <w:textDirection w:val="btLr"/>
                                        <w:vAlign w:val="center"/>
                                      </w:tcPr>
                                      <w:p w14:paraId="73DEF6F7" w14:textId="77777777" w:rsidR="000428C3" w:rsidRPr="008A3D2E" w:rsidRDefault="000428C3"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Vježbe</w:t>
                                        </w:r>
                                      </w:p>
                                    </w:tc>
                                  </w:tr>
                                  <w:tr w:rsidR="000428C3" w:rsidRPr="008A3D2E" w14:paraId="3C93872E" w14:textId="77777777" w:rsidTr="00982AE0">
                                    <w:trPr>
                                      <w:cantSplit/>
                                      <w:trHeight w:val="647"/>
                                    </w:trPr>
                                    <w:tc>
                                      <w:tcPr>
                                        <w:tcW w:w="562" w:type="dxa"/>
                                        <w:vMerge/>
                                        <w:vAlign w:val="center"/>
                                      </w:tcPr>
                                      <w:p w14:paraId="2833F990" w14:textId="77777777" w:rsidR="000428C3" w:rsidRPr="008A3D2E" w:rsidRDefault="000428C3" w:rsidP="00982AE0">
                                        <w:pPr>
                                          <w:rPr>
                                            <w:rFonts w:ascii="Times New Roman" w:hAnsi="Times New Roman"/>
                                            <w:sz w:val="16"/>
                                            <w:szCs w:val="16"/>
                                          </w:rPr>
                                        </w:pPr>
                                      </w:p>
                                    </w:tc>
                                    <w:tc>
                                      <w:tcPr>
                                        <w:tcW w:w="2665" w:type="dxa"/>
                                        <w:vAlign w:val="center"/>
                                      </w:tcPr>
                                      <w:p w14:paraId="6CF9E4B9"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0428C3" w:rsidRPr="008A3D2E" w:rsidRDefault="000428C3"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0428C3" w:rsidRPr="008A3D2E" w:rsidRDefault="000428C3"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0428C3" w:rsidRPr="008A3D2E" w14:paraId="02CDF07B" w14:textId="77777777" w:rsidTr="00982AE0">
                                    <w:trPr>
                                      <w:cantSplit/>
                                      <w:trHeight w:val="558"/>
                                    </w:trPr>
                                    <w:tc>
                                      <w:tcPr>
                                        <w:tcW w:w="562" w:type="dxa"/>
                                        <w:vAlign w:val="center"/>
                                      </w:tcPr>
                                      <w:p w14:paraId="02B5B15B"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77777777" w:rsidR="000428C3" w:rsidRPr="0068525B" w:rsidRDefault="00F863E1" w:rsidP="00982AE0">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5A18C152" w14:textId="77777777" w:rsidTr="00F863E1">
                                    <w:trPr>
                                      <w:cantSplit/>
                                      <w:trHeight w:val="605"/>
                                    </w:trPr>
                                    <w:tc>
                                      <w:tcPr>
                                        <w:tcW w:w="562" w:type="dxa"/>
                                        <w:vAlign w:val="center"/>
                                      </w:tcPr>
                                      <w:p w14:paraId="318F3FA7"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Prirodni faktori razvoja nautičkog turizma, i njihov značaj</w:t>
                                        </w:r>
                                      </w:p>
                                    </w:tc>
                                    <w:tc>
                                      <w:tcPr>
                                        <w:tcW w:w="425" w:type="dxa"/>
                                        <w:vAlign w:val="center"/>
                                      </w:tcPr>
                                      <w:p w14:paraId="42AB401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72EA2B4B" w14:textId="77777777" w:rsidTr="00F863E1">
                                    <w:trPr>
                                      <w:cantSplit/>
                                      <w:trHeight w:val="597"/>
                                    </w:trPr>
                                    <w:tc>
                                      <w:tcPr>
                                        <w:tcW w:w="562" w:type="dxa"/>
                                        <w:vAlign w:val="center"/>
                                      </w:tcPr>
                                      <w:p w14:paraId="02BD3E62"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 xml:space="preserve">Tržišni uvjeti </w:t>
                                        </w:r>
                                        <w:bookmarkStart w:id="0" w:name="_GoBack"/>
                                        <w:bookmarkEnd w:id="0"/>
                                        <w:r w:rsidRPr="008A3D2E">
                                          <w:rPr>
                                            <w:rFonts w:ascii="Times New Roman" w:hAnsi="Times New Roman"/>
                                            <w:sz w:val="16"/>
                                            <w:szCs w:val="16"/>
                                          </w:rPr>
                                          <w:t>razvoja nautičkog turizma s posebnim obzirom na Sredozemlje</w:t>
                                        </w:r>
                                      </w:p>
                                    </w:tc>
                                    <w:tc>
                                      <w:tcPr>
                                        <w:tcW w:w="425" w:type="dxa"/>
                                        <w:vAlign w:val="center"/>
                                      </w:tcPr>
                                      <w:p w14:paraId="2601BF91"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153B48C7" w14:textId="77777777" w:rsidTr="00F863E1">
                                    <w:trPr>
                                      <w:cantSplit/>
                                      <w:trHeight w:val="611"/>
                                    </w:trPr>
                                    <w:tc>
                                      <w:tcPr>
                                        <w:tcW w:w="562" w:type="dxa"/>
                                        <w:vAlign w:val="center"/>
                                      </w:tcPr>
                                      <w:p w14:paraId="1C8BD196"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bl>
                                <w:p w14:paraId="1E63AEE5" w14:textId="77777777" w:rsidR="000428C3" w:rsidRDefault="000428C3" w:rsidP="000428C3"/>
                                <w:p w14:paraId="71394E4C" w14:textId="77777777" w:rsidR="000428C3" w:rsidRDefault="000428C3" w:rsidP="000428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52969E" id="_x0000_t202" coordsize="21600,21600" o:spt="202" path="m,l,21600r21600,l21600,xe">
                      <v:stroke joinstyle="miter"/>
                      <v:path gradientshapeok="t" o:connecttype="rect"/>
                    </v:shapetype>
                    <v:shape id="Text Box 2" o:spid="_x0000_s1026" type="#_x0000_t202" style="position:absolute;left:0;text-align:left;margin-left:7.4pt;margin-top:3.3pt;width:355.15pt;height:2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">
                      <v:textbo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0428C3" w:rsidRPr="008A3D2E" w14:paraId="14B96A69" w14:textId="77777777" w:rsidTr="00982AE0">
                              <w:trPr>
                                <w:cantSplit/>
                                <w:trHeight w:val="396"/>
                              </w:trPr>
                              <w:tc>
                                <w:tcPr>
                                  <w:tcW w:w="562" w:type="dxa"/>
                                  <w:vMerge w:val="restart"/>
                                  <w:textDirection w:val="btLr"/>
                                  <w:vAlign w:val="center"/>
                                </w:tcPr>
                                <w:p w14:paraId="73DEF6F7" w14:textId="77777777" w:rsidR="000428C3" w:rsidRPr="008A3D2E" w:rsidRDefault="000428C3"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Vježbe</w:t>
                                  </w:r>
                                </w:p>
                              </w:tc>
                            </w:tr>
                            <w:tr w:rsidR="000428C3" w:rsidRPr="008A3D2E" w14:paraId="3C93872E" w14:textId="77777777" w:rsidTr="00982AE0">
                              <w:trPr>
                                <w:cantSplit/>
                                <w:trHeight w:val="647"/>
                              </w:trPr>
                              <w:tc>
                                <w:tcPr>
                                  <w:tcW w:w="562" w:type="dxa"/>
                                  <w:vMerge/>
                                  <w:vAlign w:val="center"/>
                                </w:tcPr>
                                <w:p w14:paraId="2833F990" w14:textId="77777777" w:rsidR="000428C3" w:rsidRPr="008A3D2E" w:rsidRDefault="000428C3" w:rsidP="00982AE0">
                                  <w:pPr>
                                    <w:rPr>
                                      <w:rFonts w:ascii="Times New Roman" w:hAnsi="Times New Roman"/>
                                      <w:sz w:val="16"/>
                                      <w:szCs w:val="16"/>
                                    </w:rPr>
                                  </w:pPr>
                                </w:p>
                              </w:tc>
                              <w:tc>
                                <w:tcPr>
                                  <w:tcW w:w="2665" w:type="dxa"/>
                                  <w:vAlign w:val="center"/>
                                </w:tcPr>
                                <w:p w14:paraId="6CF9E4B9"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0428C3" w:rsidRPr="008A3D2E" w:rsidRDefault="000428C3"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0428C3" w:rsidRPr="008A3D2E" w:rsidRDefault="000428C3"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0428C3" w:rsidRPr="008A3D2E" w14:paraId="02CDF07B" w14:textId="77777777" w:rsidTr="00982AE0">
                              <w:trPr>
                                <w:cantSplit/>
                                <w:trHeight w:val="558"/>
                              </w:trPr>
                              <w:tc>
                                <w:tcPr>
                                  <w:tcW w:w="562" w:type="dxa"/>
                                  <w:vAlign w:val="center"/>
                                </w:tcPr>
                                <w:p w14:paraId="02B5B15B"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77777777" w:rsidR="000428C3" w:rsidRPr="0068525B" w:rsidRDefault="00F863E1" w:rsidP="00982AE0">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5A18C152" w14:textId="77777777" w:rsidTr="00F863E1">
                              <w:trPr>
                                <w:cantSplit/>
                                <w:trHeight w:val="605"/>
                              </w:trPr>
                              <w:tc>
                                <w:tcPr>
                                  <w:tcW w:w="562" w:type="dxa"/>
                                  <w:vAlign w:val="center"/>
                                </w:tcPr>
                                <w:p w14:paraId="318F3FA7"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Prirodni faktori razvoja nautičkog turizma, i njihov značaj</w:t>
                                  </w:r>
                                </w:p>
                              </w:tc>
                              <w:tc>
                                <w:tcPr>
                                  <w:tcW w:w="425" w:type="dxa"/>
                                  <w:vAlign w:val="center"/>
                                </w:tcPr>
                                <w:p w14:paraId="42AB401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72EA2B4B" w14:textId="77777777" w:rsidTr="00F863E1">
                              <w:trPr>
                                <w:cantSplit/>
                                <w:trHeight w:val="597"/>
                              </w:trPr>
                              <w:tc>
                                <w:tcPr>
                                  <w:tcW w:w="562" w:type="dxa"/>
                                  <w:vAlign w:val="center"/>
                                </w:tcPr>
                                <w:p w14:paraId="02BD3E62"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 xml:space="preserve">Tržišni uvjeti </w:t>
                                  </w:r>
                                  <w:bookmarkStart w:id="1" w:name="_GoBack"/>
                                  <w:bookmarkEnd w:id="1"/>
                                  <w:r w:rsidRPr="008A3D2E">
                                    <w:rPr>
                                      <w:rFonts w:ascii="Times New Roman" w:hAnsi="Times New Roman"/>
                                      <w:sz w:val="16"/>
                                      <w:szCs w:val="16"/>
                                    </w:rPr>
                                    <w:t>razvoja nautičkog turizma s posebnim obzirom na Sredozemlje</w:t>
                                  </w:r>
                                </w:p>
                              </w:tc>
                              <w:tc>
                                <w:tcPr>
                                  <w:tcW w:w="425" w:type="dxa"/>
                                  <w:vAlign w:val="center"/>
                                </w:tcPr>
                                <w:p w14:paraId="2601BF91"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153B48C7" w14:textId="77777777" w:rsidTr="00F863E1">
                              <w:trPr>
                                <w:cantSplit/>
                                <w:trHeight w:val="611"/>
                              </w:trPr>
                              <w:tc>
                                <w:tcPr>
                                  <w:tcW w:w="562" w:type="dxa"/>
                                  <w:vAlign w:val="center"/>
                                </w:tcPr>
                                <w:p w14:paraId="1C8BD196"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bl>
                          <w:p w14:paraId="1E63AEE5" w14:textId="77777777" w:rsidR="000428C3" w:rsidRDefault="000428C3" w:rsidP="000428C3"/>
                          <w:p w14:paraId="71394E4C" w14:textId="77777777" w:rsidR="000428C3" w:rsidRDefault="000428C3" w:rsidP="000428C3"/>
                        </w:txbxContent>
                      </v:textbox>
                    </v:shape>
                  </w:pict>
                </mc:Fallback>
              </mc:AlternateContent>
            </w:r>
          </w:p>
          <w:p w14:paraId="2E93946C" w14:textId="77777777" w:rsidR="000428C3" w:rsidRPr="00D81D4D" w:rsidRDefault="000428C3" w:rsidP="00D17DA1">
            <w:pPr>
              <w:tabs>
                <w:tab w:val="left" w:pos="2820"/>
              </w:tabs>
              <w:spacing w:after="0"/>
              <w:rPr>
                <w:rFonts w:ascii="Arial" w:hAnsi="Arial" w:cs="Arial"/>
                <w:color w:val="000000" w:themeColor="text1"/>
                <w:sz w:val="20"/>
                <w:szCs w:val="20"/>
              </w:rPr>
            </w:pPr>
          </w:p>
          <w:p w14:paraId="6EB1AF40" w14:textId="77777777" w:rsidR="000428C3" w:rsidRPr="00D81D4D" w:rsidRDefault="000428C3" w:rsidP="00D17DA1">
            <w:pPr>
              <w:tabs>
                <w:tab w:val="left" w:pos="2820"/>
              </w:tabs>
              <w:spacing w:after="0"/>
              <w:rPr>
                <w:rFonts w:ascii="Arial" w:hAnsi="Arial" w:cs="Arial"/>
                <w:color w:val="000000" w:themeColor="text1"/>
                <w:sz w:val="20"/>
                <w:szCs w:val="20"/>
              </w:rPr>
            </w:pPr>
          </w:p>
          <w:p w14:paraId="319D170C" w14:textId="77777777" w:rsidR="000428C3" w:rsidRPr="00D81D4D" w:rsidRDefault="000428C3" w:rsidP="00D17DA1">
            <w:pPr>
              <w:tabs>
                <w:tab w:val="left" w:pos="2820"/>
              </w:tabs>
              <w:spacing w:after="0"/>
              <w:rPr>
                <w:rFonts w:ascii="Arial" w:hAnsi="Arial" w:cs="Arial"/>
                <w:color w:val="000000" w:themeColor="text1"/>
                <w:sz w:val="20"/>
                <w:szCs w:val="20"/>
              </w:rPr>
            </w:pPr>
          </w:p>
          <w:p w14:paraId="7289F74E" w14:textId="77777777" w:rsidR="000428C3" w:rsidRPr="00D81D4D" w:rsidRDefault="000428C3" w:rsidP="00D17DA1">
            <w:pPr>
              <w:tabs>
                <w:tab w:val="left" w:pos="2820"/>
              </w:tabs>
              <w:spacing w:after="0"/>
              <w:rPr>
                <w:rFonts w:ascii="Arial" w:hAnsi="Arial" w:cs="Arial"/>
                <w:color w:val="000000" w:themeColor="text1"/>
                <w:sz w:val="20"/>
                <w:szCs w:val="20"/>
              </w:rPr>
            </w:pPr>
          </w:p>
          <w:p w14:paraId="31E16445" w14:textId="77777777" w:rsidR="000428C3" w:rsidRPr="00D81D4D" w:rsidRDefault="000428C3" w:rsidP="00D17DA1">
            <w:pPr>
              <w:tabs>
                <w:tab w:val="left" w:pos="2820"/>
              </w:tabs>
              <w:spacing w:after="0"/>
              <w:rPr>
                <w:rFonts w:ascii="Arial" w:hAnsi="Arial" w:cs="Arial"/>
                <w:color w:val="000000" w:themeColor="text1"/>
                <w:sz w:val="20"/>
                <w:szCs w:val="20"/>
              </w:rPr>
            </w:pPr>
          </w:p>
          <w:p w14:paraId="2ED08B80" w14:textId="77777777" w:rsidR="000428C3" w:rsidRPr="00D81D4D" w:rsidRDefault="000428C3" w:rsidP="00D17DA1">
            <w:pPr>
              <w:tabs>
                <w:tab w:val="left" w:pos="2820"/>
              </w:tabs>
              <w:spacing w:after="0"/>
              <w:rPr>
                <w:rFonts w:ascii="Arial" w:hAnsi="Arial" w:cs="Arial"/>
                <w:color w:val="000000" w:themeColor="text1"/>
                <w:sz w:val="20"/>
                <w:szCs w:val="20"/>
              </w:rPr>
            </w:pPr>
          </w:p>
          <w:p w14:paraId="11847E93" w14:textId="77777777" w:rsidR="000428C3" w:rsidRPr="00D81D4D" w:rsidRDefault="000428C3" w:rsidP="00D17DA1">
            <w:pPr>
              <w:tabs>
                <w:tab w:val="left" w:pos="2820"/>
              </w:tabs>
              <w:spacing w:after="0"/>
              <w:rPr>
                <w:rFonts w:ascii="Arial" w:hAnsi="Arial" w:cs="Arial"/>
                <w:color w:val="000000" w:themeColor="text1"/>
                <w:sz w:val="20"/>
                <w:szCs w:val="20"/>
              </w:rPr>
            </w:pPr>
          </w:p>
          <w:p w14:paraId="22F89569" w14:textId="77777777" w:rsidR="000428C3" w:rsidRPr="00D81D4D" w:rsidRDefault="000428C3" w:rsidP="00D17DA1">
            <w:pPr>
              <w:tabs>
                <w:tab w:val="left" w:pos="2820"/>
              </w:tabs>
              <w:spacing w:after="0"/>
              <w:rPr>
                <w:rFonts w:ascii="Arial" w:hAnsi="Arial" w:cs="Arial"/>
                <w:color w:val="000000" w:themeColor="text1"/>
                <w:sz w:val="20"/>
                <w:szCs w:val="20"/>
              </w:rPr>
            </w:pPr>
          </w:p>
          <w:p w14:paraId="3588A5FA" w14:textId="77777777" w:rsidR="000428C3" w:rsidRPr="00D81D4D" w:rsidRDefault="000428C3" w:rsidP="00D17DA1">
            <w:pPr>
              <w:tabs>
                <w:tab w:val="left" w:pos="2820"/>
              </w:tabs>
              <w:spacing w:after="0"/>
              <w:rPr>
                <w:rFonts w:ascii="Arial" w:hAnsi="Arial" w:cs="Arial"/>
                <w:color w:val="000000" w:themeColor="text1"/>
                <w:sz w:val="20"/>
                <w:szCs w:val="20"/>
              </w:rPr>
            </w:pPr>
          </w:p>
          <w:p w14:paraId="56543093" w14:textId="77777777" w:rsidR="000428C3" w:rsidRPr="00D81D4D" w:rsidRDefault="000428C3" w:rsidP="00D17DA1">
            <w:pPr>
              <w:tabs>
                <w:tab w:val="left" w:pos="2820"/>
              </w:tabs>
              <w:spacing w:after="0"/>
              <w:rPr>
                <w:rFonts w:ascii="Arial" w:hAnsi="Arial" w:cs="Arial"/>
                <w:color w:val="000000" w:themeColor="text1"/>
                <w:sz w:val="20"/>
                <w:szCs w:val="20"/>
              </w:rPr>
            </w:pPr>
          </w:p>
          <w:p w14:paraId="76D85F8D" w14:textId="77777777" w:rsidR="000428C3" w:rsidRPr="00D81D4D" w:rsidRDefault="000428C3" w:rsidP="00D17DA1">
            <w:pPr>
              <w:tabs>
                <w:tab w:val="left" w:pos="2820"/>
              </w:tabs>
              <w:spacing w:after="0"/>
              <w:rPr>
                <w:rFonts w:ascii="Arial" w:hAnsi="Arial" w:cs="Arial"/>
                <w:color w:val="000000" w:themeColor="text1"/>
                <w:sz w:val="20"/>
                <w:szCs w:val="20"/>
              </w:rPr>
            </w:pPr>
          </w:p>
          <w:p w14:paraId="65D6907E" w14:textId="77777777" w:rsidR="000428C3" w:rsidRPr="00D81D4D" w:rsidRDefault="000428C3" w:rsidP="00D17DA1">
            <w:pPr>
              <w:tabs>
                <w:tab w:val="left" w:pos="2820"/>
              </w:tabs>
              <w:spacing w:after="0"/>
              <w:rPr>
                <w:rFonts w:ascii="Arial" w:hAnsi="Arial" w:cs="Arial"/>
                <w:color w:val="000000" w:themeColor="text1"/>
                <w:sz w:val="20"/>
                <w:szCs w:val="20"/>
              </w:rPr>
            </w:pPr>
          </w:p>
          <w:p w14:paraId="73721DBE" w14:textId="77777777" w:rsidR="000428C3" w:rsidRPr="00D81D4D" w:rsidRDefault="000428C3" w:rsidP="00D17DA1">
            <w:pPr>
              <w:tabs>
                <w:tab w:val="left" w:pos="2820"/>
              </w:tabs>
              <w:spacing w:after="0"/>
              <w:rPr>
                <w:rFonts w:ascii="Arial" w:hAnsi="Arial" w:cs="Arial"/>
                <w:color w:val="000000" w:themeColor="text1"/>
                <w:sz w:val="20"/>
                <w:szCs w:val="20"/>
              </w:rPr>
            </w:pPr>
          </w:p>
          <w:p w14:paraId="7BEBF868" w14:textId="77777777" w:rsidR="000428C3" w:rsidRPr="00D81D4D" w:rsidRDefault="000428C3" w:rsidP="00D17DA1">
            <w:pPr>
              <w:tabs>
                <w:tab w:val="left" w:pos="2820"/>
              </w:tabs>
              <w:spacing w:after="0"/>
              <w:rPr>
                <w:rFonts w:ascii="Arial" w:hAnsi="Arial" w:cs="Arial"/>
                <w:color w:val="000000" w:themeColor="text1"/>
                <w:sz w:val="20"/>
                <w:szCs w:val="20"/>
              </w:rPr>
            </w:pPr>
          </w:p>
          <w:p w14:paraId="26A5ADB0" w14:textId="77777777" w:rsidR="000428C3" w:rsidRPr="00D81D4D" w:rsidRDefault="000428C3" w:rsidP="00D17DA1">
            <w:pPr>
              <w:tabs>
                <w:tab w:val="left" w:pos="2820"/>
              </w:tabs>
              <w:spacing w:after="0"/>
              <w:rPr>
                <w:rFonts w:ascii="Arial" w:hAnsi="Arial" w:cs="Arial"/>
                <w:color w:val="000000" w:themeColor="text1"/>
                <w:sz w:val="20"/>
                <w:szCs w:val="20"/>
              </w:rPr>
            </w:pPr>
          </w:p>
          <w:p w14:paraId="3D04EED0" w14:textId="77777777" w:rsidR="000428C3" w:rsidRPr="00D81D4D" w:rsidRDefault="000428C3" w:rsidP="00D17DA1">
            <w:pPr>
              <w:tabs>
                <w:tab w:val="left" w:pos="2820"/>
              </w:tabs>
              <w:spacing w:after="0"/>
              <w:rPr>
                <w:rFonts w:ascii="Arial" w:hAnsi="Arial" w:cs="Arial"/>
                <w:color w:val="000000" w:themeColor="text1"/>
                <w:sz w:val="20"/>
                <w:szCs w:val="20"/>
              </w:rPr>
            </w:pPr>
          </w:p>
          <w:p w14:paraId="014A6C0C" w14:textId="77777777" w:rsidR="000428C3" w:rsidRPr="00D81D4D" w:rsidRDefault="000428C3" w:rsidP="00D17DA1">
            <w:pPr>
              <w:tabs>
                <w:tab w:val="left" w:pos="2820"/>
              </w:tabs>
              <w:spacing w:after="0"/>
              <w:rPr>
                <w:rFonts w:ascii="Arial" w:hAnsi="Arial" w:cs="Arial"/>
                <w:color w:val="000000" w:themeColor="text1"/>
                <w:sz w:val="20"/>
                <w:szCs w:val="20"/>
              </w:rPr>
            </w:pPr>
          </w:p>
          <w:p w14:paraId="1F1FAA9B" w14:textId="77777777" w:rsidR="000428C3" w:rsidRPr="00D81D4D" w:rsidRDefault="000428C3" w:rsidP="00D17DA1">
            <w:pPr>
              <w:tabs>
                <w:tab w:val="left" w:pos="2820"/>
              </w:tabs>
              <w:spacing w:after="0"/>
              <w:rPr>
                <w:rFonts w:ascii="Arial" w:hAnsi="Arial" w:cs="Arial"/>
                <w:color w:val="000000" w:themeColor="text1"/>
                <w:sz w:val="20"/>
                <w:szCs w:val="20"/>
              </w:rPr>
            </w:pPr>
          </w:p>
          <w:tbl>
            <w:tblPr>
              <w:tblpPr w:leftFromText="180" w:rightFromText="180" w:vertAnchor="text" w:horzAnchor="margin" w:tblpY="78"/>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87"/>
              <w:gridCol w:w="571"/>
              <w:gridCol w:w="3274"/>
              <w:gridCol w:w="964"/>
            </w:tblGrid>
            <w:tr w:rsidR="00D81D4D" w:rsidRPr="00D81D4D" w14:paraId="1E6949A1" w14:textId="77777777" w:rsidTr="00F863E1">
              <w:trPr>
                <w:cantSplit/>
              </w:trPr>
              <w:tc>
                <w:tcPr>
                  <w:tcW w:w="534" w:type="dxa"/>
                  <w:vAlign w:val="center"/>
                </w:tcPr>
                <w:p w14:paraId="1CE0B02A"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lastRenderedPageBreak/>
                    <w:t>5</w:t>
                  </w:r>
                </w:p>
              </w:tc>
              <w:tc>
                <w:tcPr>
                  <w:tcW w:w="2987" w:type="dxa"/>
                  <w:vAlign w:val="center"/>
                </w:tcPr>
                <w:p w14:paraId="72D2EE8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Normativno uređenje uvjeta za razvoj nacionalnog i međunarodnog nautičkog turizma, s posebnim osvrtom na Hrvatsku</w:t>
                  </w:r>
                </w:p>
              </w:tc>
              <w:tc>
                <w:tcPr>
                  <w:tcW w:w="571" w:type="dxa"/>
                  <w:vAlign w:val="center"/>
                </w:tcPr>
                <w:p w14:paraId="2116444B"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6E46C1C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petog  predavanja i izlaganje studentskih radova  </w:t>
                  </w:r>
                </w:p>
                <w:p w14:paraId="2B856CB4" w14:textId="77777777" w:rsidR="00F863E1" w:rsidRPr="00D81D4D" w:rsidRDefault="00F863E1" w:rsidP="00D17DA1">
                  <w:pPr>
                    <w:rPr>
                      <w:rFonts w:ascii="Arial" w:hAnsi="Arial" w:cs="Arial"/>
                      <w:color w:val="000000" w:themeColor="text1"/>
                      <w:sz w:val="20"/>
                      <w:szCs w:val="20"/>
                    </w:rPr>
                  </w:pPr>
                </w:p>
              </w:tc>
              <w:tc>
                <w:tcPr>
                  <w:tcW w:w="964" w:type="dxa"/>
                  <w:vAlign w:val="center"/>
                </w:tcPr>
                <w:p w14:paraId="38A7F4DB"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37649D0E" w14:textId="77777777" w:rsidTr="00F863E1">
              <w:trPr>
                <w:cantSplit/>
              </w:trPr>
              <w:tc>
                <w:tcPr>
                  <w:tcW w:w="534" w:type="dxa"/>
                  <w:vAlign w:val="center"/>
                </w:tcPr>
                <w:p w14:paraId="483A77AF"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6</w:t>
                  </w:r>
                </w:p>
              </w:tc>
              <w:tc>
                <w:tcPr>
                  <w:tcW w:w="2987" w:type="dxa"/>
                  <w:vAlign w:val="center"/>
                </w:tcPr>
                <w:p w14:paraId="060E5862"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Ekološki aspekti razvoja nautičkog turizma, i strategija zaštite prirodnih resursa hrvatske</w:t>
                  </w:r>
                </w:p>
              </w:tc>
              <w:tc>
                <w:tcPr>
                  <w:tcW w:w="571" w:type="dxa"/>
                  <w:vAlign w:val="center"/>
                </w:tcPr>
                <w:p w14:paraId="6F6158FA"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049F6390"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šestog  predavanja; Izlaganje studentskih radova i rasprava. </w:t>
                  </w:r>
                </w:p>
              </w:tc>
              <w:tc>
                <w:tcPr>
                  <w:tcW w:w="964" w:type="dxa"/>
                  <w:vAlign w:val="center"/>
                </w:tcPr>
                <w:p w14:paraId="71BB3EC9"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46792FCA" w14:textId="77777777" w:rsidTr="00F863E1">
              <w:trPr>
                <w:cantSplit/>
              </w:trPr>
              <w:tc>
                <w:tcPr>
                  <w:tcW w:w="534" w:type="dxa"/>
                  <w:vAlign w:val="center"/>
                </w:tcPr>
                <w:p w14:paraId="29E9FBA0"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7</w:t>
                  </w:r>
                </w:p>
              </w:tc>
              <w:tc>
                <w:tcPr>
                  <w:tcW w:w="2987" w:type="dxa"/>
                  <w:vAlign w:val="center"/>
                </w:tcPr>
                <w:p w14:paraId="1067054A"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Luke nautičkog turizma kao specifičan ekonomski i pravni entitet.</w:t>
                  </w:r>
                </w:p>
              </w:tc>
              <w:tc>
                <w:tcPr>
                  <w:tcW w:w="571" w:type="dxa"/>
                  <w:vAlign w:val="center"/>
                </w:tcPr>
                <w:p w14:paraId="5B42AB64"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27B60E6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sedmog predavanja; Izlaganje studentskih radova </w:t>
                  </w:r>
                </w:p>
              </w:tc>
              <w:tc>
                <w:tcPr>
                  <w:tcW w:w="964" w:type="dxa"/>
                  <w:vAlign w:val="center"/>
                </w:tcPr>
                <w:p w14:paraId="0E53F8B7"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7193BE55" w14:textId="77777777" w:rsidTr="00F863E1">
              <w:trPr>
                <w:cantSplit/>
              </w:trPr>
              <w:tc>
                <w:tcPr>
                  <w:tcW w:w="534" w:type="dxa"/>
                  <w:vAlign w:val="center"/>
                </w:tcPr>
                <w:p w14:paraId="322B31C6"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 xml:space="preserve">8. </w:t>
                  </w:r>
                </w:p>
              </w:tc>
              <w:tc>
                <w:tcPr>
                  <w:tcW w:w="2987" w:type="dxa"/>
                  <w:vAlign w:val="center"/>
                </w:tcPr>
                <w:p w14:paraId="3E214728"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Menadžment luke nautičkog turizma, </w:t>
                  </w:r>
                </w:p>
              </w:tc>
              <w:tc>
                <w:tcPr>
                  <w:tcW w:w="571" w:type="dxa"/>
                  <w:vAlign w:val="center"/>
                </w:tcPr>
                <w:p w14:paraId="1DB39549"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0D72DD80"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Izlaganje studentskih radova. </w:t>
                  </w:r>
                </w:p>
              </w:tc>
              <w:tc>
                <w:tcPr>
                  <w:tcW w:w="964" w:type="dxa"/>
                  <w:vAlign w:val="center"/>
                </w:tcPr>
                <w:p w14:paraId="0AA83206"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3C61300E" w14:textId="77777777" w:rsidTr="00F863E1">
              <w:trPr>
                <w:cantSplit/>
              </w:trPr>
              <w:tc>
                <w:tcPr>
                  <w:tcW w:w="534" w:type="dxa"/>
                  <w:vAlign w:val="center"/>
                </w:tcPr>
                <w:p w14:paraId="4BF9BEE3"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9</w:t>
                  </w:r>
                </w:p>
              </w:tc>
              <w:tc>
                <w:tcPr>
                  <w:tcW w:w="2987" w:type="dxa"/>
                  <w:vAlign w:val="center"/>
                </w:tcPr>
                <w:p w14:paraId="471CD59E"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Analiza karakteristika strukture prihoda i rashoda luke nautičkog turizma</w:t>
                  </w:r>
                </w:p>
              </w:tc>
              <w:tc>
                <w:tcPr>
                  <w:tcW w:w="571" w:type="dxa"/>
                  <w:vAlign w:val="center"/>
                </w:tcPr>
                <w:p w14:paraId="383BEF5B"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6E5A518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w:t>
                  </w:r>
                </w:p>
              </w:tc>
              <w:tc>
                <w:tcPr>
                  <w:tcW w:w="964" w:type="dxa"/>
                  <w:vAlign w:val="center"/>
                </w:tcPr>
                <w:p w14:paraId="19F73962"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447F23D4" w14:textId="77777777" w:rsidTr="00F863E1">
              <w:trPr>
                <w:cantSplit/>
              </w:trPr>
              <w:tc>
                <w:tcPr>
                  <w:tcW w:w="534" w:type="dxa"/>
                  <w:vAlign w:val="center"/>
                </w:tcPr>
                <w:p w14:paraId="777D5F8D"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10</w:t>
                  </w:r>
                </w:p>
              </w:tc>
              <w:tc>
                <w:tcPr>
                  <w:tcW w:w="2987" w:type="dxa"/>
                  <w:vAlign w:val="center"/>
                </w:tcPr>
                <w:p w14:paraId="1FC79597"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Analiza nautičkog turističkog prometa na Hrvatskoj obali Jadrana</w:t>
                  </w:r>
                </w:p>
              </w:tc>
              <w:tc>
                <w:tcPr>
                  <w:tcW w:w="571" w:type="dxa"/>
                  <w:vAlign w:val="center"/>
                </w:tcPr>
                <w:p w14:paraId="46C294F3"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31D918FA"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w:t>
                  </w:r>
                </w:p>
              </w:tc>
              <w:tc>
                <w:tcPr>
                  <w:tcW w:w="964" w:type="dxa"/>
                  <w:vAlign w:val="center"/>
                </w:tcPr>
                <w:p w14:paraId="709FFB78"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5542AD9D" w14:textId="77777777" w:rsidTr="00F863E1">
              <w:trPr>
                <w:cantSplit/>
              </w:trPr>
              <w:tc>
                <w:tcPr>
                  <w:tcW w:w="534" w:type="dxa"/>
                  <w:vAlign w:val="center"/>
                </w:tcPr>
                <w:p w14:paraId="5C8E51F5"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11</w:t>
                  </w:r>
                </w:p>
              </w:tc>
              <w:tc>
                <w:tcPr>
                  <w:tcW w:w="2987" w:type="dxa"/>
                  <w:vAlign w:val="center"/>
                </w:tcPr>
                <w:p w14:paraId="5AEB0AF4"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Luke nautičkog turizma na Hrvatskoj obali</w:t>
                  </w:r>
                </w:p>
              </w:tc>
              <w:tc>
                <w:tcPr>
                  <w:tcW w:w="571" w:type="dxa"/>
                  <w:vAlign w:val="center"/>
                </w:tcPr>
                <w:p w14:paraId="06102283"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3408B656"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w:t>
                  </w:r>
                </w:p>
              </w:tc>
              <w:tc>
                <w:tcPr>
                  <w:tcW w:w="964" w:type="dxa"/>
                  <w:vAlign w:val="center"/>
                </w:tcPr>
                <w:p w14:paraId="4D47C44D"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22534895" w14:textId="77777777" w:rsidTr="00F863E1">
              <w:trPr>
                <w:cantSplit/>
              </w:trPr>
              <w:tc>
                <w:tcPr>
                  <w:tcW w:w="534" w:type="dxa"/>
                  <w:vAlign w:val="center"/>
                </w:tcPr>
                <w:p w14:paraId="7A0B5299"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12</w:t>
                  </w:r>
                </w:p>
              </w:tc>
              <w:tc>
                <w:tcPr>
                  <w:tcW w:w="2987" w:type="dxa"/>
                  <w:vAlign w:val="center"/>
                </w:tcPr>
                <w:p w14:paraId="1F6CAD5F"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Charter poslovi  u nautičkom turizmu i stanje na Jadranu</w:t>
                  </w:r>
                </w:p>
              </w:tc>
              <w:tc>
                <w:tcPr>
                  <w:tcW w:w="571" w:type="dxa"/>
                  <w:vAlign w:val="center"/>
                </w:tcPr>
                <w:p w14:paraId="2743DDAB"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719BBFE3"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Utvrđivanje temeljnih pojmova i načela prethodnog  predavanja;</w:t>
                  </w:r>
                </w:p>
              </w:tc>
              <w:tc>
                <w:tcPr>
                  <w:tcW w:w="964" w:type="dxa"/>
                  <w:vAlign w:val="center"/>
                </w:tcPr>
                <w:p w14:paraId="7F1D4E56"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3BA02690" w14:textId="77777777" w:rsidTr="0068525B">
              <w:trPr>
                <w:cantSplit/>
                <w:trHeight w:val="1195"/>
              </w:trPr>
              <w:tc>
                <w:tcPr>
                  <w:tcW w:w="534" w:type="dxa"/>
                  <w:vAlign w:val="center"/>
                </w:tcPr>
                <w:p w14:paraId="70144209"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13</w:t>
                  </w:r>
                </w:p>
              </w:tc>
              <w:tc>
                <w:tcPr>
                  <w:tcW w:w="2987" w:type="dxa"/>
                  <w:vAlign w:val="center"/>
                </w:tcPr>
                <w:p w14:paraId="54363F2A" w14:textId="77777777" w:rsidR="00F863E1" w:rsidRPr="00D81D4D" w:rsidRDefault="00F863E1" w:rsidP="00D17DA1">
                  <w:pPr>
                    <w:rPr>
                      <w:rFonts w:ascii="Arial" w:hAnsi="Arial" w:cs="Arial"/>
                      <w:color w:val="000000" w:themeColor="text1"/>
                      <w:sz w:val="20"/>
                      <w:szCs w:val="20"/>
                    </w:rPr>
                  </w:pPr>
                  <w:proofErr w:type="spellStart"/>
                  <w:r w:rsidRPr="00D81D4D">
                    <w:rPr>
                      <w:rFonts w:ascii="Arial" w:hAnsi="Arial" w:cs="Arial"/>
                      <w:color w:val="000000" w:themeColor="text1"/>
                      <w:sz w:val="20"/>
                      <w:szCs w:val="20"/>
                    </w:rPr>
                    <w:t>Kruzeri</w:t>
                  </w:r>
                  <w:proofErr w:type="spellEnd"/>
                  <w:r w:rsidRPr="00D81D4D">
                    <w:rPr>
                      <w:rFonts w:ascii="Arial" w:hAnsi="Arial" w:cs="Arial"/>
                      <w:color w:val="000000" w:themeColor="text1"/>
                      <w:sz w:val="20"/>
                      <w:szCs w:val="20"/>
                    </w:rPr>
                    <w:t xml:space="preserve">  u nautičkom turizam i  hrvatske luke pristajanja </w:t>
                  </w:r>
                  <w:proofErr w:type="spellStart"/>
                  <w:r w:rsidRPr="00D81D4D">
                    <w:rPr>
                      <w:rFonts w:ascii="Arial" w:hAnsi="Arial" w:cs="Arial"/>
                      <w:color w:val="000000" w:themeColor="text1"/>
                      <w:sz w:val="20"/>
                      <w:szCs w:val="20"/>
                    </w:rPr>
                    <w:t>kruzera</w:t>
                  </w:r>
                  <w:proofErr w:type="spellEnd"/>
                </w:p>
              </w:tc>
              <w:tc>
                <w:tcPr>
                  <w:tcW w:w="571" w:type="dxa"/>
                  <w:vAlign w:val="center"/>
                </w:tcPr>
                <w:p w14:paraId="40221DAD"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77D95381"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primjeri iz prakse; </w:t>
                  </w:r>
                </w:p>
              </w:tc>
              <w:tc>
                <w:tcPr>
                  <w:tcW w:w="964" w:type="dxa"/>
                  <w:vAlign w:val="center"/>
                </w:tcPr>
                <w:p w14:paraId="67657E03"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bl>
          <w:p w14:paraId="39B5A065" w14:textId="77777777" w:rsidR="000428C3" w:rsidRPr="00D81D4D" w:rsidRDefault="000428C3" w:rsidP="00D17DA1">
            <w:pPr>
              <w:tabs>
                <w:tab w:val="left" w:pos="2820"/>
              </w:tabs>
              <w:spacing w:after="0"/>
              <w:rPr>
                <w:rFonts w:ascii="Arial" w:hAnsi="Arial" w:cs="Arial"/>
                <w:color w:val="000000" w:themeColor="text1"/>
                <w:sz w:val="20"/>
                <w:szCs w:val="20"/>
              </w:rPr>
            </w:pPr>
          </w:p>
        </w:tc>
      </w:tr>
      <w:tr w:rsidR="007F0167" w:rsidRPr="007F0167" w14:paraId="2E2016C4" w14:textId="77777777" w:rsidTr="00303688">
        <w:trPr>
          <w:trHeight w:val="349"/>
        </w:trPr>
        <w:tc>
          <w:tcPr>
            <w:tcW w:w="831" w:type="pct"/>
            <w:vMerge w:val="restart"/>
            <w:tcBorders>
              <w:left w:val="single" w:sz="12" w:space="0" w:color="auto"/>
              <w:right w:val="nil"/>
            </w:tcBorders>
            <w:shd w:val="clear" w:color="auto" w:fill="CCFFFF"/>
            <w:tcMar>
              <w:left w:w="57" w:type="dxa"/>
              <w:right w:w="57" w:type="dxa"/>
            </w:tcMar>
            <w:vAlign w:val="center"/>
          </w:tcPr>
          <w:p w14:paraId="5F0A4622"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lastRenderedPageBreak/>
              <w:t>Vrste izvođenja nastave:</w:t>
            </w:r>
          </w:p>
        </w:tc>
        <w:tc>
          <w:tcPr>
            <w:tcW w:w="2136" w:type="pct"/>
            <w:gridSpan w:val="3"/>
            <w:vMerge w:val="restart"/>
            <w:tcBorders>
              <w:top w:val="nil"/>
              <w:left w:val="nil"/>
              <w:bottom w:val="nil"/>
              <w:right w:val="nil"/>
            </w:tcBorders>
            <w:tcMar>
              <w:left w:w="57" w:type="dxa"/>
              <w:right w:w="57" w:type="dxa"/>
            </w:tcMar>
            <w:vAlign w:val="center"/>
          </w:tcPr>
          <w:p w14:paraId="1615CA5D"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predavanja</w:t>
            </w:r>
          </w:p>
          <w:p w14:paraId="5D010662"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seminari i radionice  </w:t>
            </w:r>
          </w:p>
          <w:p w14:paraId="0B5ECB13"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vježbe  </w:t>
            </w:r>
          </w:p>
          <w:p w14:paraId="4EA159D7"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w:t>
            </w:r>
            <w:r w:rsidRPr="00D81D4D">
              <w:rPr>
                <w:b w:val="0"/>
                <w:i/>
                <w:color w:val="000000" w:themeColor="text1"/>
                <w:sz w:val="20"/>
                <w:szCs w:val="20"/>
                <w:lang w:val="hr-HR"/>
              </w:rPr>
              <w:t>on line</w:t>
            </w:r>
            <w:r w:rsidRPr="00D81D4D">
              <w:rPr>
                <w:b w:val="0"/>
                <w:color w:val="000000" w:themeColor="text1"/>
                <w:sz w:val="20"/>
                <w:szCs w:val="20"/>
                <w:lang w:val="hr-HR"/>
              </w:rPr>
              <w:t xml:space="preserve"> u cijelosti</w:t>
            </w:r>
          </w:p>
          <w:p w14:paraId="1F0060F4"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mješovito e-učenje</w:t>
            </w:r>
          </w:p>
          <w:p w14:paraId="1C42512B" w14:textId="6C942DEE" w:rsidR="000428C3" w:rsidRPr="00D81D4D" w:rsidRDefault="00E51842" w:rsidP="00E51842">
            <w:pPr>
              <w:tabs>
                <w:tab w:val="left" w:pos="2820"/>
              </w:tabs>
              <w:spacing w:after="0"/>
              <w:rPr>
                <w:rFonts w:ascii="Arial" w:hAnsi="Arial" w:cs="Arial"/>
                <w:color w:val="000000" w:themeColor="text1"/>
                <w:sz w:val="20"/>
                <w:szCs w:val="20"/>
              </w:rPr>
            </w:pPr>
            <w:r w:rsidRPr="00D81D4D">
              <w:rPr>
                <w:rFonts w:ascii="Times New Roman" w:eastAsia="MS Gothic" w:hAnsi="MS Gothic"/>
                <w:color w:val="000000" w:themeColor="text1"/>
                <w:sz w:val="20"/>
                <w:szCs w:val="20"/>
              </w:rPr>
              <w:t>☐</w:t>
            </w:r>
            <w:r w:rsidRPr="00D81D4D">
              <w:rPr>
                <w:rFonts w:ascii="Times New Roman" w:hAnsi="Times New Roman"/>
                <w:color w:val="000000" w:themeColor="text1"/>
                <w:sz w:val="20"/>
                <w:szCs w:val="20"/>
              </w:rPr>
              <w:t xml:space="preserve"> </w:t>
            </w:r>
            <w:r w:rsidRPr="00D81D4D">
              <w:rPr>
                <w:rFonts w:ascii="Times New Roman" w:hAnsi="Times New Roman"/>
                <w:color w:val="000000" w:themeColor="text1"/>
                <w:sz w:val="20"/>
                <w:szCs w:val="20"/>
                <w:shd w:val="clear" w:color="auto" w:fill="A6A6A6"/>
              </w:rPr>
              <w:t>terenska nastava</w:t>
            </w:r>
          </w:p>
        </w:tc>
        <w:tc>
          <w:tcPr>
            <w:tcW w:w="2034" w:type="pct"/>
            <w:gridSpan w:val="9"/>
            <w:vMerge w:val="restart"/>
            <w:tcBorders>
              <w:top w:val="nil"/>
              <w:left w:val="nil"/>
              <w:bottom w:val="nil"/>
              <w:right w:val="nil"/>
            </w:tcBorders>
            <w:tcMar>
              <w:left w:w="57" w:type="dxa"/>
              <w:right w:w="57" w:type="dxa"/>
            </w:tcMar>
            <w:vAlign w:val="center"/>
          </w:tcPr>
          <w:p w14:paraId="58BB22F6"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shd w:val="clear" w:color="auto" w:fill="A6A6A6"/>
                <w:lang w:val="hr-HR"/>
              </w:rPr>
              <w:t>☐</w:t>
            </w:r>
            <w:r w:rsidRPr="00D81D4D">
              <w:rPr>
                <w:b w:val="0"/>
                <w:color w:val="000000" w:themeColor="text1"/>
                <w:sz w:val="20"/>
                <w:szCs w:val="20"/>
                <w:shd w:val="clear" w:color="auto" w:fill="A6A6A6"/>
                <w:lang w:val="hr-HR"/>
              </w:rPr>
              <w:t xml:space="preserve"> samostalni  zadaci</w:t>
            </w:r>
            <w:r w:rsidRPr="00D81D4D">
              <w:rPr>
                <w:b w:val="0"/>
                <w:color w:val="000000" w:themeColor="text1"/>
                <w:sz w:val="20"/>
                <w:szCs w:val="20"/>
                <w:lang w:val="hr-HR"/>
              </w:rPr>
              <w:t xml:space="preserve">  </w:t>
            </w:r>
          </w:p>
          <w:p w14:paraId="1E391687"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multimedija </w:t>
            </w:r>
          </w:p>
          <w:p w14:paraId="0F2206BF"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laboratorij</w:t>
            </w:r>
          </w:p>
          <w:p w14:paraId="27698EBA"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mentorski rad</w:t>
            </w:r>
          </w:p>
          <w:p w14:paraId="55A4CB82" w14:textId="5293692A" w:rsidR="000428C3" w:rsidRPr="00D81D4D" w:rsidRDefault="00E51842" w:rsidP="00E51842">
            <w:pPr>
              <w:tabs>
                <w:tab w:val="left" w:pos="2820"/>
              </w:tabs>
              <w:spacing w:after="0"/>
              <w:rPr>
                <w:rFonts w:ascii="Arial" w:hAnsi="Arial" w:cs="Arial"/>
                <w:color w:val="000000" w:themeColor="text1"/>
                <w:sz w:val="20"/>
                <w:szCs w:val="20"/>
              </w:rPr>
            </w:pPr>
            <w:r w:rsidRPr="00D81D4D">
              <w:rPr>
                <w:rFonts w:ascii="Times New Roman" w:eastAsia="MS Gothic" w:hAnsi="MS Gothic"/>
                <w:color w:val="000000" w:themeColor="text1"/>
                <w:sz w:val="20"/>
                <w:szCs w:val="20"/>
              </w:rPr>
              <w:t>☐</w:t>
            </w:r>
            <w:r w:rsidRPr="00D81D4D">
              <w:rPr>
                <w:rFonts w:ascii="Times New Roman" w:hAnsi="Times New Roman"/>
                <w:color w:val="000000" w:themeColor="text1"/>
                <w:sz w:val="20"/>
                <w:szCs w:val="20"/>
              </w:rPr>
              <w:t xml:space="preserve"> gostovanje stručnjaka iz prakse</w:t>
            </w:r>
            <w:r w:rsidRPr="00D81D4D">
              <w:rPr>
                <w:rFonts w:ascii="Times New Roman" w:hAnsi="Times New Roman"/>
                <w:color w:val="000000" w:themeColor="text1"/>
                <w:sz w:val="20"/>
                <w:szCs w:val="20"/>
              </w:rPr>
              <w:fldChar w:fldCharType="begin">
                <w:ffData>
                  <w:name w:val="Text1"/>
                  <w:enabled/>
                  <w:calcOnExit w:val="0"/>
                  <w:textInput/>
                </w:ffData>
              </w:fldChar>
            </w:r>
            <w:r w:rsidRPr="00D81D4D">
              <w:rPr>
                <w:rFonts w:ascii="Times New Roman" w:hAnsi="Times New Roman"/>
                <w:color w:val="000000" w:themeColor="text1"/>
                <w:sz w:val="20"/>
                <w:szCs w:val="20"/>
              </w:rPr>
              <w:instrText xml:space="preserve"> FORMTEXT </w:instrText>
            </w:r>
            <w:r w:rsidRPr="00D81D4D">
              <w:rPr>
                <w:rFonts w:ascii="Times New Roman" w:hAnsi="Times New Roman"/>
                <w:color w:val="000000" w:themeColor="text1"/>
                <w:sz w:val="20"/>
                <w:szCs w:val="20"/>
              </w:rPr>
            </w:r>
            <w:r w:rsidRPr="00D81D4D">
              <w:rPr>
                <w:rFonts w:ascii="Times New Roman" w:hAnsi="Times New Roman"/>
                <w:color w:val="000000" w:themeColor="text1"/>
                <w:sz w:val="20"/>
                <w:szCs w:val="20"/>
              </w:rPr>
              <w:fldChar w:fldCharType="separate"/>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fldChar w:fldCharType="end"/>
            </w:r>
            <w:r w:rsidRPr="00D81D4D">
              <w:rPr>
                <w:rFonts w:ascii="Times New Roman" w:hAnsi="Times New Roman"/>
                <w:color w:val="000000" w:themeColor="text1"/>
                <w:sz w:val="20"/>
                <w:szCs w:val="20"/>
              </w:rPr>
              <w:t xml:space="preserve"> (ostalo upisati)</w:t>
            </w:r>
            <w:r w:rsidRPr="00D81D4D">
              <w:rPr>
                <w:rFonts w:ascii="Times New Roman" w:hAnsi="Times New Roman"/>
                <w:b/>
                <w:color w:val="000000" w:themeColor="text1"/>
                <w:sz w:val="20"/>
                <w:szCs w:val="20"/>
              </w:rPr>
              <w:t xml:space="preserve"> </w:t>
            </w:r>
            <w:r w:rsidRPr="00D81D4D">
              <w:rPr>
                <w:rFonts w:ascii="Times New Roman" w:hAnsi="Times New Roman"/>
                <w:b/>
                <w:color w:val="000000" w:themeColor="text1"/>
                <w:sz w:val="20"/>
                <w:szCs w:val="20"/>
                <w:bdr w:val="single" w:sz="12" w:space="0" w:color="auto"/>
              </w:rPr>
              <w:t xml:space="preserve"> </w:t>
            </w:r>
          </w:p>
        </w:tc>
      </w:tr>
      <w:tr w:rsidR="007F0167" w:rsidRPr="007F0167" w14:paraId="3659FF1C" w14:textId="77777777" w:rsidTr="00303688">
        <w:trPr>
          <w:trHeight w:val="577"/>
        </w:trPr>
        <w:tc>
          <w:tcPr>
            <w:tcW w:w="831" w:type="pct"/>
            <w:vMerge/>
            <w:tcBorders>
              <w:left w:val="single" w:sz="12" w:space="0" w:color="auto"/>
              <w:right w:val="nil"/>
            </w:tcBorders>
            <w:shd w:val="clear" w:color="auto" w:fill="CCFFFF"/>
            <w:tcMar>
              <w:left w:w="57" w:type="dxa"/>
              <w:right w:w="57" w:type="dxa"/>
            </w:tcMar>
            <w:vAlign w:val="center"/>
          </w:tcPr>
          <w:p w14:paraId="20163432" w14:textId="77777777" w:rsidR="000428C3" w:rsidRPr="007F0167" w:rsidRDefault="000428C3" w:rsidP="00D17DA1">
            <w:pPr>
              <w:tabs>
                <w:tab w:val="left" w:pos="2820"/>
              </w:tabs>
              <w:spacing w:after="0"/>
              <w:rPr>
                <w:rFonts w:ascii="Arial" w:hAnsi="Arial" w:cs="Arial"/>
                <w:sz w:val="20"/>
                <w:szCs w:val="20"/>
              </w:rPr>
            </w:pPr>
          </w:p>
        </w:tc>
        <w:tc>
          <w:tcPr>
            <w:tcW w:w="2136" w:type="pct"/>
            <w:gridSpan w:val="3"/>
            <w:vMerge/>
            <w:tcBorders>
              <w:top w:val="nil"/>
              <w:left w:val="nil"/>
              <w:bottom w:val="nil"/>
              <w:right w:val="nil"/>
            </w:tcBorders>
            <w:tcMar>
              <w:left w:w="57" w:type="dxa"/>
              <w:right w:w="57" w:type="dxa"/>
            </w:tcMar>
            <w:vAlign w:val="center"/>
          </w:tcPr>
          <w:p w14:paraId="0EDD3796" w14:textId="77777777" w:rsidR="000428C3" w:rsidRPr="00D81D4D" w:rsidRDefault="000428C3" w:rsidP="00D17DA1">
            <w:pPr>
              <w:pStyle w:val="FieldText"/>
              <w:rPr>
                <w:rFonts w:ascii="Arial" w:hAnsi="Arial" w:cs="Arial"/>
                <w:b w:val="0"/>
                <w:color w:val="000000" w:themeColor="text1"/>
                <w:sz w:val="20"/>
                <w:szCs w:val="20"/>
                <w:lang w:val="hr-HR"/>
              </w:rPr>
            </w:pPr>
          </w:p>
        </w:tc>
        <w:tc>
          <w:tcPr>
            <w:tcW w:w="2034" w:type="pct"/>
            <w:gridSpan w:val="9"/>
            <w:vMerge/>
            <w:tcBorders>
              <w:top w:val="nil"/>
              <w:left w:val="nil"/>
              <w:bottom w:val="nil"/>
              <w:right w:val="nil"/>
            </w:tcBorders>
            <w:tcMar>
              <w:left w:w="57" w:type="dxa"/>
              <w:right w:w="57" w:type="dxa"/>
            </w:tcMar>
            <w:vAlign w:val="center"/>
          </w:tcPr>
          <w:p w14:paraId="57AA2BAA" w14:textId="77777777" w:rsidR="000428C3" w:rsidRPr="00D81D4D" w:rsidRDefault="000428C3" w:rsidP="00D17DA1">
            <w:pPr>
              <w:pStyle w:val="FieldText"/>
              <w:rPr>
                <w:rFonts w:ascii="Arial" w:hAnsi="Arial" w:cs="Arial"/>
                <w:b w:val="0"/>
                <w:color w:val="000000" w:themeColor="text1"/>
                <w:sz w:val="20"/>
                <w:szCs w:val="20"/>
                <w:lang w:val="hr-HR"/>
              </w:rPr>
            </w:pPr>
          </w:p>
        </w:tc>
      </w:tr>
      <w:tr w:rsidR="007F0167" w:rsidRPr="007F0167" w14:paraId="7259D273" w14:textId="77777777" w:rsidTr="00D17DA1">
        <w:tc>
          <w:tcPr>
            <w:tcW w:w="831" w:type="pct"/>
            <w:tcBorders>
              <w:left w:val="single" w:sz="12" w:space="0" w:color="auto"/>
              <w:bottom w:val="single" w:sz="12" w:space="0" w:color="auto"/>
            </w:tcBorders>
            <w:shd w:val="clear" w:color="auto" w:fill="CCFFFF"/>
            <w:tcMar>
              <w:left w:w="57" w:type="dxa"/>
              <w:right w:w="57" w:type="dxa"/>
            </w:tcMar>
            <w:vAlign w:val="center"/>
          </w:tcPr>
          <w:p w14:paraId="359CB3A8"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Obveze studenata</w:t>
            </w:r>
          </w:p>
        </w:tc>
        <w:tc>
          <w:tcPr>
            <w:tcW w:w="4169" w:type="pct"/>
            <w:gridSpan w:val="12"/>
            <w:tcBorders>
              <w:top w:val="nil"/>
              <w:bottom w:val="single" w:sz="12" w:space="0" w:color="auto"/>
              <w:right w:val="single" w:sz="12" w:space="0" w:color="auto"/>
            </w:tcBorders>
            <w:tcMar>
              <w:left w:w="57" w:type="dxa"/>
              <w:right w:w="57" w:type="dxa"/>
            </w:tcMar>
            <w:vAlign w:val="center"/>
          </w:tcPr>
          <w:p w14:paraId="21D7094F" w14:textId="77777777" w:rsidR="000428C3" w:rsidRPr="00303688" w:rsidRDefault="00E51842" w:rsidP="00D17DA1">
            <w:pPr>
              <w:tabs>
                <w:tab w:val="left" w:pos="2820"/>
              </w:tabs>
              <w:spacing w:after="0"/>
              <w:rPr>
                <w:rFonts w:ascii="Times New Roman" w:hAnsi="Times New Roman"/>
                <w:color w:val="000000" w:themeColor="text1"/>
                <w:sz w:val="20"/>
                <w:szCs w:val="20"/>
                <w:highlight w:val="yellow"/>
              </w:rPr>
            </w:pPr>
            <w:r w:rsidRPr="00303688">
              <w:rPr>
                <w:rFonts w:ascii="Times New Roman" w:hAnsi="Times New Roman"/>
                <w:strike/>
                <w:color w:val="000000" w:themeColor="text1"/>
                <w:sz w:val="20"/>
                <w:szCs w:val="20"/>
                <w:highlight w:val="yellow"/>
              </w:rPr>
              <w:t xml:space="preserve">Uvjeti za potpis, a time i za izlazak na ispit:  pisani seminarski/istraživački  rad na zadanu temu, s izlaganjem uz </w:t>
            </w:r>
            <w:proofErr w:type="spellStart"/>
            <w:r w:rsidRPr="00303688">
              <w:rPr>
                <w:rFonts w:ascii="Times New Roman" w:hAnsi="Times New Roman"/>
                <w:strike/>
                <w:color w:val="000000" w:themeColor="text1"/>
                <w:sz w:val="20"/>
                <w:szCs w:val="20"/>
                <w:highlight w:val="yellow"/>
              </w:rPr>
              <w:t>power</w:t>
            </w:r>
            <w:proofErr w:type="spellEnd"/>
            <w:r w:rsidRPr="00303688">
              <w:rPr>
                <w:rFonts w:ascii="Times New Roman" w:hAnsi="Times New Roman"/>
                <w:strike/>
                <w:color w:val="000000" w:themeColor="text1"/>
                <w:sz w:val="20"/>
                <w:szCs w:val="20"/>
                <w:highlight w:val="yellow"/>
              </w:rPr>
              <w:t xml:space="preserve"> </w:t>
            </w:r>
            <w:proofErr w:type="spellStart"/>
            <w:r w:rsidRPr="00303688">
              <w:rPr>
                <w:rFonts w:ascii="Times New Roman" w:hAnsi="Times New Roman"/>
                <w:strike/>
                <w:color w:val="000000" w:themeColor="text1"/>
                <w:sz w:val="20"/>
                <w:szCs w:val="20"/>
                <w:highlight w:val="yellow"/>
              </w:rPr>
              <w:t>point</w:t>
            </w:r>
            <w:proofErr w:type="spellEnd"/>
            <w:r w:rsidRPr="00303688">
              <w:rPr>
                <w:rFonts w:ascii="Times New Roman" w:hAnsi="Times New Roman"/>
                <w:strike/>
                <w:color w:val="000000" w:themeColor="text1"/>
                <w:sz w:val="20"/>
                <w:szCs w:val="20"/>
                <w:highlight w:val="yellow"/>
              </w:rPr>
              <w:t xml:space="preserve"> prezentaciju (moguća izrada u timu ili samostalno); zaseban istraživački zadatak po preporuci nastavnika</w:t>
            </w:r>
            <w:r w:rsidRPr="00303688">
              <w:rPr>
                <w:rFonts w:ascii="Times New Roman" w:hAnsi="Times New Roman"/>
                <w:color w:val="000000" w:themeColor="text1"/>
                <w:sz w:val="20"/>
                <w:szCs w:val="20"/>
                <w:highlight w:val="yellow"/>
              </w:rPr>
              <w:t xml:space="preserve">.  </w:t>
            </w:r>
          </w:p>
          <w:p w14:paraId="57A50FBE" w14:textId="4183A2F6" w:rsidR="00303688" w:rsidRPr="00303688" w:rsidRDefault="00303688" w:rsidP="00D17DA1">
            <w:pPr>
              <w:tabs>
                <w:tab w:val="left" w:pos="2820"/>
              </w:tabs>
              <w:spacing w:after="0"/>
              <w:rPr>
                <w:rFonts w:ascii="Arial" w:hAnsi="Arial" w:cs="Arial"/>
                <w:color w:val="000000" w:themeColor="text1"/>
                <w:sz w:val="20"/>
                <w:szCs w:val="20"/>
                <w:highlight w:val="yellow"/>
              </w:rPr>
            </w:pPr>
            <w:r w:rsidRPr="00303688">
              <w:rPr>
                <w:rFonts w:ascii="Arial" w:hAnsi="Arial" w:cs="Arial"/>
                <w:sz w:val="20"/>
                <w:szCs w:val="20"/>
                <w:highlight w:val="yellow"/>
              </w:rPr>
              <w:t xml:space="preserve">Uvjeti za potpis, a time i za izlazak na ispit: 70% pohađanja nastave (predavanja i vježbe), pisani seminarski/istraživački  rad na zadanu temu, s izlaganjem uz </w:t>
            </w:r>
            <w:proofErr w:type="spellStart"/>
            <w:r w:rsidRPr="00303688">
              <w:rPr>
                <w:rFonts w:ascii="Arial" w:hAnsi="Arial" w:cs="Arial"/>
                <w:sz w:val="20"/>
                <w:szCs w:val="20"/>
                <w:highlight w:val="yellow"/>
              </w:rPr>
              <w:t>power</w:t>
            </w:r>
            <w:proofErr w:type="spellEnd"/>
            <w:r w:rsidRPr="00303688">
              <w:rPr>
                <w:rFonts w:ascii="Arial" w:hAnsi="Arial" w:cs="Arial"/>
                <w:sz w:val="20"/>
                <w:szCs w:val="20"/>
                <w:highlight w:val="yellow"/>
              </w:rPr>
              <w:t xml:space="preserve"> </w:t>
            </w:r>
            <w:proofErr w:type="spellStart"/>
            <w:r w:rsidRPr="00303688">
              <w:rPr>
                <w:rFonts w:ascii="Arial" w:hAnsi="Arial" w:cs="Arial"/>
                <w:sz w:val="20"/>
                <w:szCs w:val="20"/>
                <w:highlight w:val="yellow"/>
              </w:rPr>
              <w:t>point</w:t>
            </w:r>
            <w:proofErr w:type="spellEnd"/>
            <w:r w:rsidRPr="00303688">
              <w:rPr>
                <w:rFonts w:ascii="Arial" w:hAnsi="Arial" w:cs="Arial"/>
                <w:sz w:val="20"/>
                <w:szCs w:val="20"/>
                <w:highlight w:val="yellow"/>
              </w:rPr>
              <w:t xml:space="preserve"> prezentaciju. Studenti pišu u tijeku nastave 2 kolokvija i 1 zadatak/seminar na zadanu temu koji će usmeno (uz pomoć PPT prezentacije) i pismeno (kao seminarski uradak) prezentirati.  </w:t>
            </w:r>
          </w:p>
        </w:tc>
      </w:tr>
      <w:tr w:rsidR="007F0167" w:rsidRPr="007F0167" w14:paraId="5FCE3DA9" w14:textId="77777777" w:rsidTr="00303688">
        <w:trPr>
          <w:trHeight w:val="397"/>
        </w:trPr>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AEB6B3A"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 xml:space="preserve">Praćenje rada studenata </w:t>
            </w:r>
            <w:r w:rsidRPr="007F0167">
              <w:rPr>
                <w:rFonts w:ascii="Arial" w:hAnsi="Arial" w:cs="Arial"/>
                <w:i/>
                <w:sz w:val="20"/>
                <w:szCs w:val="20"/>
              </w:rPr>
              <w:lastRenderedPageBreak/>
              <w:t>(upisati udio u ECTS bodovima za svaku aktivnost tako da ukupni broj ECTS bodova odgovara bodovnoj vrijednosti predmeta):</w:t>
            </w:r>
          </w:p>
        </w:tc>
        <w:tc>
          <w:tcPr>
            <w:tcW w:w="1187" w:type="pct"/>
            <w:tcBorders>
              <w:top w:val="single" w:sz="12" w:space="0" w:color="auto"/>
            </w:tcBorders>
            <w:tcMar>
              <w:left w:w="57" w:type="dxa"/>
              <w:right w:w="57" w:type="dxa"/>
            </w:tcMar>
            <w:vAlign w:val="center"/>
          </w:tcPr>
          <w:p w14:paraId="347D8E2D"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lastRenderedPageBreak/>
              <w:t>Pohađanje nastave</w:t>
            </w:r>
          </w:p>
        </w:tc>
        <w:tc>
          <w:tcPr>
            <w:tcW w:w="350" w:type="pct"/>
            <w:tcBorders>
              <w:top w:val="single" w:sz="12" w:space="0" w:color="auto"/>
            </w:tcBorders>
            <w:tcMar>
              <w:left w:w="57" w:type="dxa"/>
              <w:right w:w="57" w:type="dxa"/>
            </w:tcMar>
            <w:vAlign w:val="center"/>
          </w:tcPr>
          <w:p w14:paraId="4FC422CC" w14:textId="73E013D0" w:rsidR="000428C3" w:rsidRPr="00D81D4D" w:rsidRDefault="000428C3" w:rsidP="0068525B">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 xml:space="preserve"> </w:t>
            </w:r>
            <w:r w:rsidR="00E51842" w:rsidRPr="00D81D4D">
              <w:rPr>
                <w:b w:val="0"/>
                <w:color w:val="000000" w:themeColor="text1"/>
                <w:sz w:val="20"/>
                <w:szCs w:val="20"/>
                <w:lang w:val="hr-HR"/>
              </w:rPr>
              <w:t>1 ECTS</w:t>
            </w:r>
          </w:p>
        </w:tc>
        <w:tc>
          <w:tcPr>
            <w:tcW w:w="756" w:type="pct"/>
            <w:gridSpan w:val="2"/>
            <w:tcBorders>
              <w:top w:val="single" w:sz="12" w:space="0" w:color="auto"/>
            </w:tcBorders>
            <w:tcMar>
              <w:left w:w="57" w:type="dxa"/>
              <w:right w:w="57" w:type="dxa"/>
            </w:tcMar>
            <w:vAlign w:val="center"/>
          </w:tcPr>
          <w:p w14:paraId="3277CCC5"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Istraživanje</w:t>
            </w:r>
          </w:p>
        </w:tc>
        <w:tc>
          <w:tcPr>
            <w:tcW w:w="514" w:type="pct"/>
            <w:gridSpan w:val="2"/>
            <w:tcBorders>
              <w:top w:val="single" w:sz="12" w:space="0" w:color="auto"/>
            </w:tcBorders>
            <w:tcMar>
              <w:left w:w="57" w:type="dxa"/>
              <w:right w:w="57" w:type="dxa"/>
            </w:tcMar>
            <w:vAlign w:val="center"/>
          </w:tcPr>
          <w:p w14:paraId="38F7612E"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c>
          <w:tcPr>
            <w:tcW w:w="687" w:type="pct"/>
            <w:gridSpan w:val="4"/>
            <w:tcBorders>
              <w:top w:val="single" w:sz="12" w:space="0" w:color="auto"/>
            </w:tcBorders>
            <w:tcMar>
              <w:left w:w="57" w:type="dxa"/>
              <w:right w:w="57" w:type="dxa"/>
            </w:tcMar>
            <w:vAlign w:val="center"/>
          </w:tcPr>
          <w:p w14:paraId="055803B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Praktični rad</w:t>
            </w:r>
          </w:p>
        </w:tc>
        <w:tc>
          <w:tcPr>
            <w:tcW w:w="675" w:type="pct"/>
            <w:gridSpan w:val="2"/>
            <w:tcBorders>
              <w:top w:val="single" w:sz="12" w:space="0" w:color="auto"/>
              <w:right w:val="single" w:sz="12" w:space="0" w:color="auto"/>
            </w:tcBorders>
            <w:tcMar>
              <w:left w:w="57" w:type="dxa"/>
              <w:right w:w="57" w:type="dxa"/>
            </w:tcMar>
            <w:vAlign w:val="center"/>
          </w:tcPr>
          <w:p w14:paraId="1C9373CD"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r>
      <w:tr w:rsidR="007F0167" w:rsidRPr="007F0167" w14:paraId="69153469" w14:textId="77777777" w:rsidTr="00303688">
        <w:trPr>
          <w:trHeight w:val="397"/>
        </w:trPr>
        <w:tc>
          <w:tcPr>
            <w:tcW w:w="831" w:type="pct"/>
            <w:vMerge/>
            <w:tcBorders>
              <w:left w:val="single" w:sz="12" w:space="0" w:color="auto"/>
            </w:tcBorders>
            <w:shd w:val="clear" w:color="auto" w:fill="CCFFFF"/>
            <w:tcMar>
              <w:left w:w="57" w:type="dxa"/>
              <w:right w:w="57" w:type="dxa"/>
            </w:tcMar>
            <w:vAlign w:val="center"/>
          </w:tcPr>
          <w:p w14:paraId="06207376" w14:textId="77777777" w:rsidR="000428C3" w:rsidRPr="007F0167" w:rsidRDefault="000428C3" w:rsidP="000428C3">
            <w:pPr>
              <w:numPr>
                <w:ilvl w:val="0"/>
                <w:numId w:val="2"/>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5FA1B0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Eksperimentalni rad</w:t>
            </w:r>
          </w:p>
        </w:tc>
        <w:tc>
          <w:tcPr>
            <w:tcW w:w="350" w:type="pct"/>
            <w:tcMar>
              <w:left w:w="57" w:type="dxa"/>
              <w:right w:w="57" w:type="dxa"/>
            </w:tcMar>
            <w:vAlign w:val="center"/>
          </w:tcPr>
          <w:p w14:paraId="06EBDF58"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c>
          <w:tcPr>
            <w:tcW w:w="756" w:type="pct"/>
            <w:gridSpan w:val="2"/>
            <w:tcMar>
              <w:left w:w="57" w:type="dxa"/>
              <w:right w:w="57" w:type="dxa"/>
            </w:tcMar>
            <w:vAlign w:val="center"/>
          </w:tcPr>
          <w:p w14:paraId="21E3F9DA"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Referat</w:t>
            </w:r>
          </w:p>
        </w:tc>
        <w:tc>
          <w:tcPr>
            <w:tcW w:w="514" w:type="pct"/>
            <w:gridSpan w:val="2"/>
            <w:tcMar>
              <w:left w:w="57" w:type="dxa"/>
              <w:right w:w="57" w:type="dxa"/>
            </w:tcMar>
            <w:vAlign w:val="center"/>
          </w:tcPr>
          <w:p w14:paraId="41F4F397"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c>
          <w:tcPr>
            <w:tcW w:w="687" w:type="pct"/>
            <w:gridSpan w:val="4"/>
            <w:tcMar>
              <w:left w:w="57" w:type="dxa"/>
              <w:right w:w="57" w:type="dxa"/>
            </w:tcMar>
            <w:vAlign w:val="center"/>
          </w:tcPr>
          <w:p w14:paraId="6D31C810"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r w:rsidR="000428C3" w:rsidRPr="00D81D4D">
              <w:rPr>
                <w:rFonts w:ascii="Arial" w:hAnsi="Arial" w:cs="Arial"/>
                <w:b w:val="0"/>
                <w:color w:val="000000" w:themeColor="text1"/>
                <w:sz w:val="20"/>
                <w:szCs w:val="20"/>
                <w:lang w:val="hr-HR"/>
              </w:rPr>
              <w:t xml:space="preserve"> (Ostalo upisati)</w:t>
            </w:r>
          </w:p>
        </w:tc>
        <w:tc>
          <w:tcPr>
            <w:tcW w:w="675" w:type="pct"/>
            <w:gridSpan w:val="2"/>
            <w:tcBorders>
              <w:right w:val="single" w:sz="12" w:space="0" w:color="auto"/>
            </w:tcBorders>
            <w:tcMar>
              <w:left w:w="57" w:type="dxa"/>
              <w:right w:w="57" w:type="dxa"/>
            </w:tcMar>
            <w:vAlign w:val="center"/>
          </w:tcPr>
          <w:p w14:paraId="29D4F058"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r>
      <w:tr w:rsidR="007F0167" w:rsidRPr="007F0167" w14:paraId="05676913" w14:textId="77777777" w:rsidTr="00303688">
        <w:trPr>
          <w:trHeight w:val="397"/>
        </w:trPr>
        <w:tc>
          <w:tcPr>
            <w:tcW w:w="831" w:type="pct"/>
            <w:vMerge/>
            <w:tcBorders>
              <w:left w:val="single" w:sz="12" w:space="0" w:color="auto"/>
            </w:tcBorders>
            <w:shd w:val="clear" w:color="auto" w:fill="CCFFFF"/>
            <w:tcMar>
              <w:left w:w="57" w:type="dxa"/>
              <w:right w:w="57" w:type="dxa"/>
            </w:tcMar>
            <w:vAlign w:val="center"/>
          </w:tcPr>
          <w:p w14:paraId="6D88952E" w14:textId="77777777" w:rsidR="000428C3" w:rsidRPr="007F0167" w:rsidRDefault="000428C3" w:rsidP="000428C3">
            <w:pPr>
              <w:numPr>
                <w:ilvl w:val="0"/>
                <w:numId w:val="2"/>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BCFFB46" w14:textId="1D267833"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Samostalni zadaci (esej, kritički osvrt)</w:t>
            </w:r>
          </w:p>
        </w:tc>
        <w:tc>
          <w:tcPr>
            <w:tcW w:w="350" w:type="pct"/>
            <w:tcMar>
              <w:left w:w="57" w:type="dxa"/>
              <w:right w:w="57" w:type="dxa"/>
            </w:tcMar>
            <w:vAlign w:val="center"/>
          </w:tcPr>
          <w:p w14:paraId="64E7861E" w14:textId="5868E6B2"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0,80</w:t>
            </w:r>
          </w:p>
        </w:tc>
        <w:tc>
          <w:tcPr>
            <w:tcW w:w="756" w:type="pct"/>
            <w:gridSpan w:val="2"/>
            <w:tcMar>
              <w:left w:w="57" w:type="dxa"/>
              <w:right w:w="57" w:type="dxa"/>
            </w:tcMar>
            <w:vAlign w:val="center"/>
          </w:tcPr>
          <w:p w14:paraId="21111700"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Seminarski rad</w:t>
            </w:r>
          </w:p>
        </w:tc>
        <w:tc>
          <w:tcPr>
            <w:tcW w:w="514" w:type="pct"/>
            <w:gridSpan w:val="2"/>
            <w:tcMar>
              <w:left w:w="57" w:type="dxa"/>
              <w:right w:w="57" w:type="dxa"/>
            </w:tcMar>
            <w:vAlign w:val="center"/>
          </w:tcPr>
          <w:p w14:paraId="27AC1645" w14:textId="3F4D082F"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0,90</w:t>
            </w:r>
          </w:p>
        </w:tc>
        <w:tc>
          <w:tcPr>
            <w:tcW w:w="687" w:type="pct"/>
            <w:gridSpan w:val="4"/>
            <w:tcMar>
              <w:left w:w="57" w:type="dxa"/>
              <w:right w:w="57" w:type="dxa"/>
            </w:tcMar>
            <w:vAlign w:val="center"/>
          </w:tcPr>
          <w:p w14:paraId="0FDF228C" w14:textId="69325C09" w:rsidR="000428C3" w:rsidRPr="00D81D4D" w:rsidRDefault="00CE66F2" w:rsidP="00E51842">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r w:rsidR="000428C3" w:rsidRPr="00D81D4D">
              <w:rPr>
                <w:rFonts w:ascii="Arial" w:hAnsi="Arial" w:cs="Arial"/>
                <w:b w:val="0"/>
                <w:color w:val="000000" w:themeColor="text1"/>
                <w:sz w:val="20"/>
                <w:szCs w:val="20"/>
                <w:lang w:val="hr-HR"/>
              </w:rPr>
              <w:t xml:space="preserve"> </w:t>
            </w:r>
            <w:r w:rsidR="00E51842" w:rsidRPr="00D81D4D">
              <w:rPr>
                <w:rFonts w:ascii="Arial" w:hAnsi="Arial" w:cs="Arial"/>
                <w:b w:val="0"/>
                <w:color w:val="000000" w:themeColor="text1"/>
                <w:sz w:val="20"/>
                <w:szCs w:val="20"/>
                <w:lang w:val="hr-HR"/>
              </w:rPr>
              <w:t>aktivnosti na vježbama</w:t>
            </w:r>
          </w:p>
        </w:tc>
        <w:tc>
          <w:tcPr>
            <w:tcW w:w="675" w:type="pct"/>
            <w:gridSpan w:val="2"/>
            <w:tcBorders>
              <w:right w:val="single" w:sz="12" w:space="0" w:color="auto"/>
            </w:tcBorders>
            <w:tcMar>
              <w:left w:w="57" w:type="dxa"/>
              <w:right w:w="57" w:type="dxa"/>
            </w:tcMar>
            <w:vAlign w:val="center"/>
          </w:tcPr>
          <w:p w14:paraId="7E3D014A" w14:textId="5600A384"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0,80</w:t>
            </w:r>
          </w:p>
        </w:tc>
      </w:tr>
      <w:tr w:rsidR="007F0167" w:rsidRPr="007F0167" w14:paraId="14407A0C" w14:textId="77777777" w:rsidTr="00303688">
        <w:trPr>
          <w:trHeight w:val="397"/>
        </w:trPr>
        <w:tc>
          <w:tcPr>
            <w:tcW w:w="831" w:type="pct"/>
            <w:vMerge/>
            <w:tcBorders>
              <w:left w:val="single" w:sz="12" w:space="0" w:color="auto"/>
            </w:tcBorders>
            <w:shd w:val="clear" w:color="auto" w:fill="CCFFFF"/>
            <w:tcMar>
              <w:left w:w="57" w:type="dxa"/>
              <w:right w:w="57" w:type="dxa"/>
            </w:tcMar>
            <w:vAlign w:val="center"/>
          </w:tcPr>
          <w:p w14:paraId="6B36B4AC" w14:textId="77777777" w:rsidR="000428C3" w:rsidRPr="007F0167" w:rsidRDefault="000428C3" w:rsidP="000428C3">
            <w:pPr>
              <w:numPr>
                <w:ilvl w:val="0"/>
                <w:numId w:val="2"/>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CBE223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Kolokviji</w:t>
            </w:r>
          </w:p>
        </w:tc>
        <w:tc>
          <w:tcPr>
            <w:tcW w:w="350" w:type="pct"/>
            <w:tcMar>
              <w:left w:w="57" w:type="dxa"/>
              <w:right w:w="57" w:type="dxa"/>
            </w:tcMar>
            <w:vAlign w:val="center"/>
          </w:tcPr>
          <w:p w14:paraId="28055FEE" w14:textId="19558A61" w:rsidR="00E51842" w:rsidRPr="00D81D4D" w:rsidRDefault="00E51842" w:rsidP="00E51842">
            <w:pPr>
              <w:pStyle w:val="FieldText"/>
              <w:rPr>
                <w:b w:val="0"/>
                <w:color w:val="000000" w:themeColor="text1"/>
                <w:sz w:val="20"/>
                <w:szCs w:val="20"/>
                <w:lang w:val="hr-HR"/>
              </w:rPr>
            </w:pPr>
            <w:r w:rsidRPr="00D81D4D">
              <w:rPr>
                <w:b w:val="0"/>
                <w:color w:val="000000" w:themeColor="text1"/>
                <w:sz w:val="20"/>
                <w:szCs w:val="20"/>
                <w:lang w:val="hr-HR"/>
              </w:rPr>
              <w:t>1.5*</w:t>
            </w:r>
          </w:p>
          <w:p w14:paraId="78E90328" w14:textId="713DEE59" w:rsidR="000428C3" w:rsidRPr="00D81D4D" w:rsidRDefault="00E51842" w:rsidP="00E51842">
            <w:pPr>
              <w:pStyle w:val="FieldText"/>
              <w:rPr>
                <w:rFonts w:ascii="Arial" w:hAnsi="Arial" w:cs="Arial"/>
                <w:b w:val="0"/>
                <w:color w:val="000000" w:themeColor="text1"/>
                <w:sz w:val="20"/>
                <w:szCs w:val="20"/>
                <w:lang w:val="hr-HR"/>
              </w:rPr>
            </w:pPr>
            <w:proofErr w:type="spellStart"/>
            <w:r w:rsidRPr="00D81D4D">
              <w:rPr>
                <w:b w:val="0"/>
                <w:color w:val="000000" w:themeColor="text1"/>
                <w:sz w:val="20"/>
                <w:szCs w:val="20"/>
                <w:lang w:val="hr-HR"/>
              </w:rPr>
              <w:t>ECTSa</w:t>
            </w:r>
            <w:proofErr w:type="spellEnd"/>
          </w:p>
        </w:tc>
        <w:tc>
          <w:tcPr>
            <w:tcW w:w="756" w:type="pct"/>
            <w:gridSpan w:val="2"/>
            <w:tcMar>
              <w:left w:w="57" w:type="dxa"/>
              <w:right w:w="57" w:type="dxa"/>
            </w:tcMar>
            <w:vAlign w:val="center"/>
          </w:tcPr>
          <w:p w14:paraId="1E2AFDE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Usmeni ispit</w:t>
            </w:r>
          </w:p>
        </w:tc>
        <w:tc>
          <w:tcPr>
            <w:tcW w:w="514" w:type="pct"/>
            <w:gridSpan w:val="2"/>
            <w:tcMar>
              <w:left w:w="57" w:type="dxa"/>
              <w:right w:w="57" w:type="dxa"/>
            </w:tcMar>
            <w:vAlign w:val="center"/>
          </w:tcPr>
          <w:p w14:paraId="725B882B" w14:textId="77777777" w:rsidR="000428C3" w:rsidRPr="00D81D4D" w:rsidRDefault="000428C3" w:rsidP="00D17DA1">
            <w:pPr>
              <w:tabs>
                <w:tab w:val="left" w:pos="2820"/>
              </w:tabs>
              <w:spacing w:after="0"/>
              <w:rPr>
                <w:rFonts w:ascii="Arial" w:hAnsi="Arial" w:cs="Arial"/>
                <w:color w:val="000000" w:themeColor="text1"/>
                <w:sz w:val="20"/>
                <w:szCs w:val="20"/>
              </w:rPr>
            </w:pPr>
          </w:p>
        </w:tc>
        <w:tc>
          <w:tcPr>
            <w:tcW w:w="687" w:type="pct"/>
            <w:gridSpan w:val="4"/>
            <w:tcMar>
              <w:left w:w="57" w:type="dxa"/>
              <w:right w:w="57" w:type="dxa"/>
            </w:tcMar>
            <w:vAlign w:val="center"/>
          </w:tcPr>
          <w:p w14:paraId="3C83C020" w14:textId="7B2FF5E1" w:rsidR="000428C3" w:rsidRPr="00D81D4D" w:rsidRDefault="00CE66F2" w:rsidP="002E0F95">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r w:rsidR="000428C3" w:rsidRPr="00D81D4D">
              <w:rPr>
                <w:rFonts w:ascii="Arial" w:hAnsi="Arial" w:cs="Arial"/>
                <w:color w:val="000000" w:themeColor="text1"/>
                <w:sz w:val="20"/>
                <w:szCs w:val="20"/>
              </w:rPr>
              <w:t xml:space="preserve"> (</w:t>
            </w:r>
            <w:r w:rsidR="002E0F95" w:rsidRPr="00D81D4D">
              <w:rPr>
                <w:rFonts w:ascii="Arial" w:hAnsi="Arial" w:cs="Arial"/>
                <w:color w:val="000000" w:themeColor="text1"/>
                <w:sz w:val="20"/>
                <w:szCs w:val="20"/>
              </w:rPr>
              <w:t>Gostovanje stručnjaka iz prakse</w:t>
            </w:r>
          </w:p>
        </w:tc>
        <w:tc>
          <w:tcPr>
            <w:tcW w:w="675" w:type="pct"/>
            <w:gridSpan w:val="2"/>
            <w:tcBorders>
              <w:right w:val="single" w:sz="12" w:space="0" w:color="auto"/>
            </w:tcBorders>
            <w:tcMar>
              <w:left w:w="57" w:type="dxa"/>
              <w:right w:w="57" w:type="dxa"/>
            </w:tcMar>
            <w:vAlign w:val="center"/>
          </w:tcPr>
          <w:p w14:paraId="256E51AF"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p>
        </w:tc>
      </w:tr>
      <w:tr w:rsidR="007F0167" w:rsidRPr="007F0167" w14:paraId="63EF1406" w14:textId="77777777" w:rsidTr="00303688">
        <w:trPr>
          <w:trHeight w:val="397"/>
        </w:trPr>
        <w:tc>
          <w:tcPr>
            <w:tcW w:w="831" w:type="pct"/>
            <w:vMerge/>
            <w:tcBorders>
              <w:left w:val="single" w:sz="12" w:space="0" w:color="auto"/>
              <w:bottom w:val="single" w:sz="12" w:space="0" w:color="auto"/>
            </w:tcBorders>
            <w:shd w:val="clear" w:color="auto" w:fill="CCFFFF"/>
            <w:tcMar>
              <w:left w:w="57" w:type="dxa"/>
              <w:right w:w="57" w:type="dxa"/>
            </w:tcMar>
            <w:vAlign w:val="center"/>
          </w:tcPr>
          <w:p w14:paraId="0896DF2D" w14:textId="77777777" w:rsidR="000428C3" w:rsidRPr="007F0167" w:rsidRDefault="000428C3" w:rsidP="000428C3">
            <w:pPr>
              <w:numPr>
                <w:ilvl w:val="0"/>
                <w:numId w:val="2"/>
              </w:numPr>
              <w:tabs>
                <w:tab w:val="left" w:pos="2820"/>
              </w:tabs>
              <w:spacing w:after="0" w:line="240" w:lineRule="auto"/>
              <w:rPr>
                <w:rFonts w:ascii="Arial" w:hAnsi="Arial" w:cs="Arial"/>
                <w:sz w:val="20"/>
                <w:szCs w:val="20"/>
              </w:rPr>
            </w:pPr>
          </w:p>
        </w:tc>
        <w:tc>
          <w:tcPr>
            <w:tcW w:w="1187" w:type="pct"/>
            <w:tcBorders>
              <w:bottom w:val="single" w:sz="12" w:space="0" w:color="auto"/>
              <w:right w:val="single" w:sz="8" w:space="0" w:color="auto"/>
            </w:tcBorders>
            <w:tcMar>
              <w:left w:w="57" w:type="dxa"/>
              <w:right w:w="57" w:type="dxa"/>
            </w:tcMar>
            <w:vAlign w:val="center"/>
          </w:tcPr>
          <w:p w14:paraId="1EFC7965"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Pismeni ispit</w:t>
            </w:r>
          </w:p>
        </w:tc>
        <w:tc>
          <w:tcPr>
            <w:tcW w:w="350" w:type="pct"/>
            <w:tcBorders>
              <w:left w:val="single" w:sz="8" w:space="0" w:color="auto"/>
              <w:bottom w:val="single" w:sz="12" w:space="0" w:color="auto"/>
              <w:right w:val="single" w:sz="8" w:space="0" w:color="auto"/>
            </w:tcBorders>
            <w:tcMar>
              <w:left w:w="57" w:type="dxa"/>
              <w:right w:w="57" w:type="dxa"/>
            </w:tcMar>
            <w:vAlign w:val="center"/>
          </w:tcPr>
          <w:p w14:paraId="56C9EC6F" w14:textId="0472B0F1" w:rsidR="000428C3" w:rsidRPr="00D81D4D" w:rsidRDefault="00E5184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1.5</w:t>
            </w:r>
            <w:r w:rsidR="000428C3" w:rsidRPr="00D81D4D">
              <w:rPr>
                <w:rFonts w:ascii="Arial" w:hAnsi="Arial" w:cs="Arial"/>
                <w:b w:val="0"/>
                <w:color w:val="000000" w:themeColor="text1"/>
                <w:sz w:val="20"/>
                <w:szCs w:val="20"/>
                <w:lang w:val="hr-HR"/>
              </w:rPr>
              <w:t>*</w:t>
            </w:r>
          </w:p>
          <w:p w14:paraId="1B8048E0" w14:textId="77777777" w:rsidR="000428C3" w:rsidRPr="00D81D4D" w:rsidRDefault="000428C3" w:rsidP="00D17DA1">
            <w:pPr>
              <w:pStyle w:val="FieldText"/>
              <w:rPr>
                <w:rFonts w:ascii="Arial" w:hAnsi="Arial" w:cs="Arial"/>
                <w:b w:val="0"/>
                <w:color w:val="000000" w:themeColor="text1"/>
                <w:sz w:val="20"/>
                <w:szCs w:val="20"/>
                <w:lang w:val="hr-HR"/>
              </w:rPr>
            </w:pPr>
            <w:proofErr w:type="spellStart"/>
            <w:r w:rsidRPr="00D81D4D">
              <w:rPr>
                <w:rFonts w:ascii="Arial" w:hAnsi="Arial" w:cs="Arial"/>
                <w:b w:val="0"/>
                <w:color w:val="000000" w:themeColor="text1"/>
                <w:sz w:val="20"/>
                <w:szCs w:val="20"/>
                <w:lang w:val="hr-HR"/>
              </w:rPr>
              <w:t>ECTSa</w:t>
            </w:r>
            <w:proofErr w:type="spellEnd"/>
          </w:p>
        </w:tc>
        <w:tc>
          <w:tcPr>
            <w:tcW w:w="756" w:type="pct"/>
            <w:gridSpan w:val="2"/>
            <w:tcBorders>
              <w:left w:val="single" w:sz="8" w:space="0" w:color="auto"/>
              <w:bottom w:val="single" w:sz="12" w:space="0" w:color="auto"/>
              <w:right w:val="single" w:sz="8" w:space="0" w:color="auto"/>
            </w:tcBorders>
            <w:tcMar>
              <w:left w:w="57" w:type="dxa"/>
              <w:right w:w="57" w:type="dxa"/>
            </w:tcMar>
            <w:vAlign w:val="center"/>
          </w:tcPr>
          <w:p w14:paraId="23787818"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Projekt</w:t>
            </w:r>
          </w:p>
        </w:tc>
        <w:tc>
          <w:tcPr>
            <w:tcW w:w="514" w:type="pct"/>
            <w:gridSpan w:val="2"/>
            <w:tcBorders>
              <w:left w:val="single" w:sz="8" w:space="0" w:color="auto"/>
              <w:bottom w:val="single" w:sz="12" w:space="0" w:color="auto"/>
              <w:right w:val="single" w:sz="8" w:space="0" w:color="auto"/>
            </w:tcBorders>
            <w:tcMar>
              <w:left w:w="57" w:type="dxa"/>
              <w:right w:w="57" w:type="dxa"/>
            </w:tcMar>
            <w:vAlign w:val="center"/>
          </w:tcPr>
          <w:p w14:paraId="5FA3E577"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p>
        </w:tc>
        <w:tc>
          <w:tcPr>
            <w:tcW w:w="687" w:type="pct"/>
            <w:gridSpan w:val="4"/>
            <w:tcBorders>
              <w:left w:val="single" w:sz="8" w:space="0" w:color="auto"/>
              <w:bottom w:val="single" w:sz="12" w:space="0" w:color="auto"/>
              <w:right w:val="single" w:sz="8" w:space="0" w:color="auto"/>
            </w:tcBorders>
            <w:tcMar>
              <w:left w:w="57" w:type="dxa"/>
              <w:right w:w="57" w:type="dxa"/>
            </w:tcMar>
            <w:vAlign w:val="center"/>
          </w:tcPr>
          <w:p w14:paraId="2DA701A4"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r w:rsidR="000428C3" w:rsidRPr="00D81D4D">
              <w:rPr>
                <w:rFonts w:ascii="Arial" w:hAnsi="Arial" w:cs="Arial"/>
                <w:color w:val="000000" w:themeColor="text1"/>
                <w:sz w:val="20"/>
                <w:szCs w:val="20"/>
              </w:rPr>
              <w:t xml:space="preserve"> (Ostalo upisati)</w:t>
            </w:r>
          </w:p>
        </w:tc>
        <w:tc>
          <w:tcPr>
            <w:tcW w:w="675" w:type="pct"/>
            <w:gridSpan w:val="2"/>
            <w:tcBorders>
              <w:left w:val="single" w:sz="8" w:space="0" w:color="auto"/>
              <w:bottom w:val="single" w:sz="12" w:space="0" w:color="auto"/>
              <w:right w:val="single" w:sz="12" w:space="0" w:color="auto"/>
            </w:tcBorders>
            <w:tcMar>
              <w:left w:w="57" w:type="dxa"/>
              <w:right w:w="57" w:type="dxa"/>
            </w:tcMar>
            <w:vAlign w:val="center"/>
          </w:tcPr>
          <w:p w14:paraId="7AF6AA45"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p>
        </w:tc>
      </w:tr>
      <w:tr w:rsidR="007F0167" w:rsidRPr="007F0167" w14:paraId="64D591CD" w14:textId="77777777" w:rsidTr="00D17DA1">
        <w:tc>
          <w:tcPr>
            <w:tcW w:w="831" w:type="pc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5E006DD" w14:textId="77777777" w:rsidR="000428C3" w:rsidRPr="007F0167" w:rsidRDefault="000428C3" w:rsidP="00D17DA1">
            <w:pPr>
              <w:tabs>
                <w:tab w:val="left" w:pos="360"/>
                <w:tab w:val="left" w:pos="540"/>
              </w:tabs>
              <w:spacing w:after="0" w:line="240" w:lineRule="auto"/>
              <w:rPr>
                <w:rFonts w:ascii="Arial" w:hAnsi="Arial" w:cs="Arial"/>
                <w:sz w:val="20"/>
                <w:szCs w:val="20"/>
              </w:rPr>
            </w:pPr>
            <w:r w:rsidRPr="007F0167">
              <w:rPr>
                <w:rFonts w:ascii="Arial" w:hAnsi="Arial" w:cs="Arial"/>
                <w:sz w:val="20"/>
                <w:szCs w:val="20"/>
              </w:rPr>
              <w:t>Ocjenjivanje i vrjednovanje rada studenata tijekom nastave i na završnom ispitu</w:t>
            </w:r>
          </w:p>
        </w:tc>
        <w:tc>
          <w:tcPr>
            <w:tcW w:w="4169" w:type="pct"/>
            <w:gridSpan w:val="12"/>
            <w:tcBorders>
              <w:top w:val="single" w:sz="12" w:space="0" w:color="auto"/>
              <w:bottom w:val="single" w:sz="12" w:space="0" w:color="auto"/>
              <w:right w:val="single" w:sz="12" w:space="0" w:color="auto"/>
            </w:tcBorders>
            <w:tcMar>
              <w:left w:w="57" w:type="dxa"/>
              <w:right w:w="57" w:type="dxa"/>
            </w:tcMar>
          </w:tcPr>
          <w:p w14:paraId="0786589C" w14:textId="0766F128" w:rsidR="00E51842" w:rsidRPr="00D81D4D" w:rsidRDefault="00E51842" w:rsidP="00E51842">
            <w:pPr>
              <w:tabs>
                <w:tab w:val="left" w:pos="2820"/>
              </w:tabs>
              <w:spacing w:after="0"/>
              <w:rPr>
                <w:color w:val="000000" w:themeColor="text1"/>
              </w:rPr>
            </w:pPr>
            <w:r w:rsidRPr="00D81D4D">
              <w:rPr>
                <w:rFonts w:ascii="Times New Roman" w:hAnsi="Times New Roman"/>
                <w:color w:val="000000" w:themeColor="text1"/>
                <w:sz w:val="20"/>
                <w:szCs w:val="20"/>
              </w:rPr>
              <w:t>Tijekom semestra bit će organizirana dva kolokvija*. Uvjet za pristupanje drugom kolokviju je pozitivno ocijenjen prvi kolokvij.  Položenim se smatra kolokvij  s najmanje 60% ostvarenih bodova. Student koji ostvari pozitivnu ocjenu iz prvog i drugog kolokvija te zadanih samostalnih  uradaka, oslobađa se polaganja ispita. Ukoliko želi veću ocjenu, mora izaći na usmeni ispit. Dužan je to najaviti nastavniku najkasnije 24 sata po objavi ukupnih rezultata.</w:t>
            </w:r>
          </w:p>
          <w:p w14:paraId="480206C1" w14:textId="77777777" w:rsidR="00E51842" w:rsidRPr="00D81D4D" w:rsidRDefault="00E51842" w:rsidP="00E51842">
            <w:pPr>
              <w:tabs>
                <w:tab w:val="left" w:pos="2820"/>
              </w:tabs>
              <w:spacing w:after="0"/>
              <w:rPr>
                <w:rFonts w:ascii="Times New Roman" w:hAnsi="Times New Roman"/>
                <w:color w:val="000000" w:themeColor="text1"/>
                <w:sz w:val="20"/>
                <w:szCs w:val="20"/>
              </w:rPr>
            </w:pPr>
            <w:r w:rsidRPr="00D81D4D">
              <w:rPr>
                <w:rFonts w:ascii="Times New Roman" w:hAnsi="Times New Roman"/>
                <w:color w:val="000000" w:themeColor="text1"/>
                <w:sz w:val="20"/>
                <w:szCs w:val="20"/>
              </w:rPr>
              <w:t>Ukupna ocjena formira se zbrajanjem bodova ostvarenih kroz 3 komponente:  pismena provjera znanja kroz kolokvije ili ispit = 60 bodova,  izrada seminarskog rada = 20 bodova (5 bodova sadržaj prezentacije, 5 bodova način izlaganja, 10 bodova pisani seminarski rad) , izrada eseja i/ili kritičkog osvrta  =15 bodova i aktivno sudjelovanje na nastavi =5 bodova (temeljem angažmana u izradi dodatnih zadataka, odnosno raspravi na  temelju pročitanog materijala).</w:t>
            </w:r>
          </w:p>
          <w:p w14:paraId="10C9E8CB" w14:textId="77777777" w:rsidR="00E51842" w:rsidRPr="00D81D4D" w:rsidRDefault="00E51842" w:rsidP="00E51842">
            <w:pPr>
              <w:tabs>
                <w:tab w:val="left" w:pos="2820"/>
              </w:tabs>
              <w:spacing w:after="0"/>
              <w:rPr>
                <w:rFonts w:ascii="Times New Roman" w:hAnsi="Times New Roman"/>
                <w:color w:val="000000" w:themeColor="text1"/>
                <w:sz w:val="20"/>
                <w:szCs w:val="20"/>
              </w:rPr>
            </w:pPr>
            <w:r w:rsidRPr="00D81D4D">
              <w:rPr>
                <w:rFonts w:ascii="Times New Roman" w:hAnsi="Times New Roman"/>
                <w:color w:val="000000" w:themeColor="text1"/>
                <w:sz w:val="20"/>
                <w:szCs w:val="20"/>
              </w:rPr>
              <w:t>Ljestvica ocjenjivanja je: &lt;60 bodova=nedovoljan; 60-69 =dovoljan; 70-79= dobar; 80-89 =vrlo dobar, te 90-100 =izvrstan.</w:t>
            </w:r>
          </w:p>
          <w:p w14:paraId="60241F67" w14:textId="57CD0CD6" w:rsidR="000428C3" w:rsidRPr="00D81D4D" w:rsidRDefault="00E51842" w:rsidP="00E51842">
            <w:pPr>
              <w:tabs>
                <w:tab w:val="left" w:pos="2820"/>
              </w:tabs>
              <w:spacing w:after="0"/>
              <w:rPr>
                <w:rFonts w:ascii="Arial" w:hAnsi="Arial" w:cs="Arial"/>
                <w:color w:val="000000" w:themeColor="text1"/>
                <w:sz w:val="20"/>
                <w:szCs w:val="20"/>
              </w:rPr>
            </w:pPr>
            <w:r w:rsidRPr="00D81D4D">
              <w:rPr>
                <w:rFonts w:ascii="Times New Roman" w:hAnsi="Times New Roman"/>
                <w:color w:val="000000" w:themeColor="text1"/>
                <w:sz w:val="20"/>
                <w:szCs w:val="20"/>
              </w:rPr>
              <w:t>*Alternativno, osim putem kolokvija, studenti mogu ostvariti ocjenu putem pismenog   ispita tijekom ispitnog roka. Ukoliko student nije zadovoljan brojem bodova ostvarenih na pismenom ispitu, ima mogućnost izaći na usmeni, što je dužan najaviti nastavniku najkasnije 24 sata po objavi rezultata ispita.  Ukupna ocjena se formira na gore objašnjeni način</w:t>
            </w:r>
          </w:p>
        </w:tc>
      </w:tr>
      <w:tr w:rsidR="007F0167" w:rsidRPr="007F0167" w14:paraId="7CC3E6F1" w14:textId="77777777" w:rsidTr="00303688">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0474813" w14:textId="77777777" w:rsidR="000428C3" w:rsidRPr="007F0167" w:rsidRDefault="000428C3" w:rsidP="00D17DA1">
            <w:pPr>
              <w:tabs>
                <w:tab w:val="left" w:pos="540"/>
              </w:tabs>
              <w:spacing w:after="0" w:line="240" w:lineRule="auto"/>
              <w:rPr>
                <w:rFonts w:ascii="Arial" w:hAnsi="Arial" w:cs="Arial"/>
                <w:sz w:val="20"/>
                <w:szCs w:val="20"/>
              </w:rPr>
            </w:pPr>
            <w:r w:rsidRPr="007F0167">
              <w:rPr>
                <w:rFonts w:ascii="Arial" w:hAnsi="Arial" w:cs="Arial"/>
                <w:sz w:val="20"/>
                <w:szCs w:val="20"/>
              </w:rPr>
              <w:t>Obvezna literatura (dostupna u knjižnici i putem ostalih medija)</w:t>
            </w:r>
          </w:p>
        </w:tc>
        <w:tc>
          <w:tcPr>
            <w:tcW w:w="2866" w:type="pct"/>
            <w:gridSpan w:val="7"/>
            <w:tcBorders>
              <w:top w:val="single" w:sz="12" w:space="0" w:color="auto"/>
              <w:right w:val="single" w:sz="8" w:space="0" w:color="auto"/>
            </w:tcBorders>
            <w:shd w:val="clear" w:color="auto" w:fill="CCECFF"/>
            <w:tcMar>
              <w:left w:w="57" w:type="dxa"/>
              <w:right w:w="57" w:type="dxa"/>
            </w:tcMar>
            <w:vAlign w:val="center"/>
          </w:tcPr>
          <w:p w14:paraId="79A5029A"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Naslov</w:t>
            </w:r>
          </w:p>
        </w:tc>
        <w:tc>
          <w:tcPr>
            <w:tcW w:w="539"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A61B7F8"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Broj primjeraka u knjižnici</w:t>
            </w:r>
          </w:p>
        </w:tc>
        <w:tc>
          <w:tcPr>
            <w:tcW w:w="764"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DB7FD6"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Dostupnost putem ostalih medija</w:t>
            </w:r>
          </w:p>
        </w:tc>
      </w:tr>
      <w:tr w:rsidR="0068525B" w:rsidRPr="007F0167" w14:paraId="4FE14645" w14:textId="77777777" w:rsidTr="00303688">
        <w:trPr>
          <w:trHeight w:val="75"/>
        </w:trPr>
        <w:tc>
          <w:tcPr>
            <w:tcW w:w="831" w:type="pct"/>
            <w:vMerge/>
            <w:tcBorders>
              <w:left w:val="single" w:sz="12" w:space="0" w:color="auto"/>
            </w:tcBorders>
            <w:shd w:val="clear" w:color="auto" w:fill="CCFFFF"/>
            <w:tcMar>
              <w:left w:w="57" w:type="dxa"/>
              <w:right w:w="57" w:type="dxa"/>
            </w:tcMar>
            <w:vAlign w:val="center"/>
          </w:tcPr>
          <w:p w14:paraId="5A3BE829" w14:textId="77777777" w:rsidR="0068525B" w:rsidRPr="007F0167" w:rsidRDefault="0068525B" w:rsidP="000428C3">
            <w:pPr>
              <w:numPr>
                <w:ilvl w:val="0"/>
                <w:numId w:val="1"/>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B2079A" w14:textId="77777777" w:rsidR="0068525B" w:rsidRPr="00D81D4D" w:rsidRDefault="0068525B" w:rsidP="0068525B">
            <w:pPr>
              <w:spacing w:after="0" w:line="240" w:lineRule="auto"/>
              <w:rPr>
                <w:rFonts w:ascii="Times New Roman" w:hAnsi="Times New Roman"/>
                <w:color w:val="000000" w:themeColor="text1"/>
                <w:sz w:val="20"/>
                <w:szCs w:val="20"/>
              </w:rPr>
            </w:pPr>
            <w:r w:rsidRPr="00D81D4D">
              <w:rPr>
                <w:rFonts w:ascii="Times New Roman" w:hAnsi="Times New Roman"/>
                <w:color w:val="000000" w:themeColor="text1"/>
                <w:sz w:val="20"/>
                <w:szCs w:val="20"/>
              </w:rPr>
              <w:t xml:space="preserve">Autorizirana predavanja i nastavni materijali </w:t>
            </w:r>
          </w:p>
          <w:p w14:paraId="47464A08" w14:textId="60A5A2BE" w:rsidR="0068525B" w:rsidRPr="00D81D4D" w:rsidRDefault="0068525B" w:rsidP="00D17DA1">
            <w:pPr>
              <w:spacing w:after="0" w:line="240" w:lineRule="auto"/>
              <w:rPr>
                <w:rFonts w:ascii="Times New Roman" w:hAnsi="Times New Roman"/>
                <w:color w:val="000000" w:themeColor="text1"/>
                <w:sz w:val="20"/>
                <w:szCs w:val="20"/>
              </w:rPr>
            </w:pPr>
            <w:r w:rsidRPr="00D81D4D">
              <w:rPr>
                <w:rFonts w:ascii="Times New Roman" w:hAnsi="Times New Roman"/>
                <w:color w:val="000000" w:themeColor="text1"/>
                <w:sz w:val="20"/>
                <w:szCs w:val="20"/>
              </w:rPr>
              <w:t xml:space="preserve">na </w:t>
            </w:r>
            <w:proofErr w:type="spellStart"/>
            <w:r w:rsidRPr="00D81D4D">
              <w:rPr>
                <w:rFonts w:ascii="Times New Roman" w:hAnsi="Times New Roman"/>
                <w:color w:val="000000" w:themeColor="text1"/>
                <w:sz w:val="20"/>
                <w:szCs w:val="20"/>
              </w:rPr>
              <w:t>Moodle</w:t>
            </w:r>
            <w:proofErr w:type="spellEnd"/>
            <w:r w:rsidRPr="00D81D4D">
              <w:rPr>
                <w:rFonts w:ascii="Times New Roman" w:hAnsi="Times New Roman"/>
                <w:color w:val="000000" w:themeColor="text1"/>
                <w:sz w:val="20"/>
                <w:szCs w:val="20"/>
              </w:rPr>
              <w:t xml:space="preserve"> stranicama kolegija</w:t>
            </w:r>
          </w:p>
        </w:tc>
        <w:tc>
          <w:tcPr>
            <w:tcW w:w="539" w:type="pct"/>
            <w:gridSpan w:val="2"/>
            <w:tcBorders>
              <w:top w:val="single" w:sz="8" w:space="0" w:color="auto"/>
              <w:left w:val="single" w:sz="8" w:space="0" w:color="auto"/>
              <w:right w:val="single" w:sz="8" w:space="0" w:color="auto"/>
            </w:tcBorders>
            <w:tcMar>
              <w:left w:w="57" w:type="dxa"/>
              <w:right w:w="57" w:type="dxa"/>
            </w:tcMar>
          </w:tcPr>
          <w:p w14:paraId="6E92E647" w14:textId="77777777" w:rsidR="0068525B" w:rsidRPr="00D81D4D" w:rsidRDefault="0068525B" w:rsidP="00D17DA1">
            <w:pPr>
              <w:tabs>
                <w:tab w:val="left" w:pos="2820"/>
              </w:tabs>
              <w:spacing w:after="0"/>
              <w:jc w:val="center"/>
              <w:rPr>
                <w:rFonts w:ascii="Arial" w:hAnsi="Arial" w:cs="Arial"/>
                <w:color w:val="000000" w:themeColor="text1"/>
                <w:sz w:val="20"/>
                <w:szCs w:val="20"/>
              </w:rPr>
            </w:pPr>
          </w:p>
        </w:tc>
        <w:tc>
          <w:tcPr>
            <w:tcW w:w="764" w:type="pct"/>
            <w:gridSpan w:val="3"/>
            <w:tcBorders>
              <w:top w:val="single" w:sz="8" w:space="0" w:color="auto"/>
              <w:left w:val="single" w:sz="8" w:space="0" w:color="auto"/>
              <w:right w:val="single" w:sz="12" w:space="0" w:color="auto"/>
            </w:tcBorders>
            <w:tcMar>
              <w:left w:w="57" w:type="dxa"/>
              <w:right w:w="57" w:type="dxa"/>
            </w:tcMar>
          </w:tcPr>
          <w:p w14:paraId="149915AD" w14:textId="18B77472" w:rsidR="0068525B" w:rsidRPr="00D81D4D" w:rsidRDefault="0068525B" w:rsidP="00D17DA1">
            <w:pPr>
              <w:tabs>
                <w:tab w:val="left" w:pos="2820"/>
              </w:tabs>
              <w:spacing w:after="0"/>
              <w:jc w:val="center"/>
              <w:rPr>
                <w:rFonts w:ascii="Arial" w:hAnsi="Arial" w:cs="Arial"/>
                <w:color w:val="000000" w:themeColor="text1"/>
                <w:sz w:val="20"/>
                <w:szCs w:val="20"/>
              </w:rPr>
            </w:pPr>
            <w:proofErr w:type="spellStart"/>
            <w:r w:rsidRPr="00D81D4D">
              <w:rPr>
                <w:rFonts w:ascii="Arial" w:hAnsi="Arial" w:cs="Arial"/>
                <w:color w:val="000000" w:themeColor="text1"/>
                <w:sz w:val="20"/>
                <w:szCs w:val="20"/>
              </w:rPr>
              <w:t>Moodle</w:t>
            </w:r>
            <w:proofErr w:type="spellEnd"/>
          </w:p>
        </w:tc>
      </w:tr>
      <w:tr w:rsidR="007F0167" w:rsidRPr="007F0167" w14:paraId="10020858" w14:textId="77777777" w:rsidTr="00303688">
        <w:trPr>
          <w:trHeight w:val="75"/>
        </w:trPr>
        <w:tc>
          <w:tcPr>
            <w:tcW w:w="831" w:type="pct"/>
            <w:vMerge/>
            <w:tcBorders>
              <w:left w:val="single" w:sz="12" w:space="0" w:color="auto"/>
            </w:tcBorders>
            <w:shd w:val="clear" w:color="auto" w:fill="CCFFFF"/>
            <w:tcMar>
              <w:left w:w="57" w:type="dxa"/>
              <w:right w:w="57" w:type="dxa"/>
            </w:tcMar>
            <w:vAlign w:val="center"/>
          </w:tcPr>
          <w:p w14:paraId="027FA038" w14:textId="77777777" w:rsidR="000428C3" w:rsidRPr="007F0167" w:rsidRDefault="000428C3" w:rsidP="000428C3">
            <w:pPr>
              <w:numPr>
                <w:ilvl w:val="0"/>
                <w:numId w:val="1"/>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3230C6" w14:textId="77777777" w:rsidR="000428C3" w:rsidRPr="00D81D4D" w:rsidRDefault="000428C3" w:rsidP="00D17DA1">
            <w:pPr>
              <w:spacing w:after="0" w:line="240" w:lineRule="auto"/>
              <w:rPr>
                <w:rFonts w:ascii="Arial" w:hAnsi="Arial" w:cs="Arial"/>
                <w:b/>
                <w:color w:val="000000" w:themeColor="text1"/>
                <w:sz w:val="20"/>
                <w:szCs w:val="20"/>
              </w:rPr>
            </w:pPr>
            <w:r w:rsidRPr="00D81D4D">
              <w:rPr>
                <w:rFonts w:ascii="Arial" w:hAnsi="Arial" w:cs="Arial"/>
                <w:b/>
                <w:color w:val="000000" w:themeColor="text1"/>
                <w:sz w:val="20"/>
                <w:szCs w:val="20"/>
              </w:rPr>
              <w:t xml:space="preserve">1.      Favro, S., </w:t>
            </w:r>
            <w:proofErr w:type="spellStart"/>
            <w:r w:rsidRPr="00D81D4D">
              <w:rPr>
                <w:rFonts w:ascii="Arial" w:hAnsi="Arial" w:cs="Arial"/>
                <w:b/>
                <w:color w:val="000000" w:themeColor="text1"/>
                <w:sz w:val="20"/>
                <w:szCs w:val="20"/>
              </w:rPr>
              <w:t>Kovacic</w:t>
            </w:r>
            <w:proofErr w:type="spellEnd"/>
            <w:r w:rsidRPr="00D81D4D">
              <w:rPr>
                <w:rFonts w:ascii="Arial" w:hAnsi="Arial" w:cs="Arial"/>
                <w:b/>
                <w:color w:val="000000" w:themeColor="text1"/>
                <w:sz w:val="20"/>
                <w:szCs w:val="20"/>
              </w:rPr>
              <w:t xml:space="preserve">, M., </w:t>
            </w:r>
            <w:proofErr w:type="spellStart"/>
            <w:r w:rsidRPr="00D81D4D">
              <w:rPr>
                <w:rFonts w:ascii="Arial" w:hAnsi="Arial" w:cs="Arial"/>
                <w:b/>
                <w:color w:val="000000" w:themeColor="text1"/>
                <w:sz w:val="20"/>
                <w:szCs w:val="20"/>
              </w:rPr>
              <w:t>Nautićki</w:t>
            </w:r>
            <w:proofErr w:type="spellEnd"/>
            <w:r w:rsidRPr="00D81D4D">
              <w:rPr>
                <w:rFonts w:ascii="Arial" w:hAnsi="Arial" w:cs="Arial"/>
                <w:b/>
                <w:color w:val="000000" w:themeColor="text1"/>
                <w:sz w:val="20"/>
                <w:szCs w:val="20"/>
              </w:rPr>
              <w:t xml:space="preserve"> turizam i luke nautičkog turizma, Matica </w:t>
            </w:r>
            <w:proofErr w:type="spellStart"/>
            <w:r w:rsidRPr="00D81D4D">
              <w:rPr>
                <w:rFonts w:ascii="Arial" w:hAnsi="Arial" w:cs="Arial"/>
                <w:b/>
                <w:color w:val="000000" w:themeColor="text1"/>
                <w:sz w:val="20"/>
                <w:szCs w:val="20"/>
              </w:rPr>
              <w:t>HrvatskaSplit</w:t>
            </w:r>
            <w:proofErr w:type="spellEnd"/>
            <w:r w:rsidRPr="00D81D4D">
              <w:rPr>
                <w:rFonts w:ascii="Arial" w:hAnsi="Arial" w:cs="Arial"/>
                <w:b/>
                <w:color w:val="000000" w:themeColor="text1"/>
                <w:sz w:val="20"/>
                <w:szCs w:val="20"/>
              </w:rPr>
              <w:t>, 2010.</w:t>
            </w:r>
          </w:p>
          <w:p w14:paraId="2186111F"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xml:space="preserve">2.      </w:t>
            </w:r>
            <w:proofErr w:type="spellStart"/>
            <w:r w:rsidRPr="00D81D4D">
              <w:rPr>
                <w:rFonts w:ascii="Arial" w:hAnsi="Arial" w:cs="Arial"/>
                <w:color w:val="000000" w:themeColor="text1"/>
                <w:sz w:val="20"/>
                <w:szCs w:val="20"/>
              </w:rPr>
              <w:t>Šamanović</w:t>
            </w:r>
            <w:proofErr w:type="spellEnd"/>
            <w:r w:rsidRPr="00D81D4D">
              <w:rPr>
                <w:rFonts w:ascii="Arial" w:hAnsi="Arial" w:cs="Arial"/>
                <w:color w:val="000000" w:themeColor="text1"/>
                <w:sz w:val="20"/>
                <w:szCs w:val="20"/>
              </w:rPr>
              <w:t xml:space="preserve">, J. Nautički turizam i management marina, Visoka pomorska škola u Splitu, Split,  2002. </w:t>
            </w:r>
          </w:p>
        </w:tc>
        <w:tc>
          <w:tcPr>
            <w:tcW w:w="539" w:type="pct"/>
            <w:gridSpan w:val="2"/>
            <w:tcBorders>
              <w:top w:val="single" w:sz="8" w:space="0" w:color="auto"/>
              <w:left w:val="single" w:sz="8" w:space="0" w:color="auto"/>
              <w:right w:val="single" w:sz="8" w:space="0" w:color="auto"/>
            </w:tcBorders>
            <w:tcMar>
              <w:left w:w="57" w:type="dxa"/>
              <w:right w:w="57" w:type="dxa"/>
            </w:tcMar>
          </w:tcPr>
          <w:p w14:paraId="2F4BA01D" w14:textId="77777777" w:rsidR="000428C3" w:rsidRPr="00D81D4D" w:rsidRDefault="000428C3" w:rsidP="00D17DA1">
            <w:pPr>
              <w:tabs>
                <w:tab w:val="left" w:pos="2820"/>
              </w:tabs>
              <w:spacing w:after="0"/>
              <w:jc w:val="center"/>
              <w:rPr>
                <w:rFonts w:ascii="Arial" w:hAnsi="Arial" w:cs="Arial"/>
                <w:color w:val="000000" w:themeColor="text1"/>
                <w:sz w:val="20"/>
                <w:szCs w:val="20"/>
              </w:rPr>
            </w:pPr>
            <w:r w:rsidRPr="00D81D4D">
              <w:rPr>
                <w:rFonts w:ascii="Arial" w:hAnsi="Arial" w:cs="Arial"/>
                <w:color w:val="000000" w:themeColor="text1"/>
                <w:sz w:val="20"/>
                <w:szCs w:val="20"/>
              </w:rPr>
              <w:t>10</w:t>
            </w:r>
          </w:p>
          <w:p w14:paraId="034A47D0" w14:textId="77777777" w:rsidR="000428C3" w:rsidRPr="00D81D4D" w:rsidRDefault="000428C3" w:rsidP="00D17DA1">
            <w:pPr>
              <w:tabs>
                <w:tab w:val="left" w:pos="2820"/>
              </w:tabs>
              <w:spacing w:after="0"/>
              <w:jc w:val="center"/>
              <w:rPr>
                <w:rFonts w:ascii="Arial" w:hAnsi="Arial" w:cs="Arial"/>
                <w:color w:val="000000" w:themeColor="text1"/>
                <w:sz w:val="20"/>
                <w:szCs w:val="20"/>
              </w:rPr>
            </w:pPr>
          </w:p>
          <w:p w14:paraId="53B1B0C8" w14:textId="77777777" w:rsidR="000428C3" w:rsidRPr="00D81D4D" w:rsidRDefault="000428C3" w:rsidP="00D17DA1">
            <w:pPr>
              <w:tabs>
                <w:tab w:val="left" w:pos="2820"/>
              </w:tabs>
              <w:spacing w:after="0"/>
              <w:jc w:val="center"/>
              <w:rPr>
                <w:rFonts w:ascii="Arial" w:hAnsi="Arial" w:cs="Arial"/>
                <w:color w:val="000000" w:themeColor="text1"/>
                <w:sz w:val="20"/>
                <w:szCs w:val="20"/>
              </w:rPr>
            </w:pPr>
            <w:r w:rsidRPr="00D81D4D">
              <w:rPr>
                <w:rFonts w:ascii="Arial" w:hAnsi="Arial" w:cs="Arial"/>
                <w:color w:val="000000" w:themeColor="text1"/>
                <w:sz w:val="20"/>
                <w:szCs w:val="20"/>
              </w:rPr>
              <w:t>10</w:t>
            </w:r>
          </w:p>
          <w:p w14:paraId="62D7C7AA" w14:textId="77777777" w:rsidR="000428C3" w:rsidRPr="00D81D4D" w:rsidRDefault="000428C3" w:rsidP="00D17DA1">
            <w:pPr>
              <w:tabs>
                <w:tab w:val="left" w:pos="2820"/>
              </w:tabs>
              <w:spacing w:after="0"/>
              <w:rPr>
                <w:rFonts w:ascii="Arial" w:hAnsi="Arial" w:cs="Arial"/>
                <w:color w:val="000000" w:themeColor="text1"/>
                <w:sz w:val="20"/>
                <w:szCs w:val="20"/>
              </w:rPr>
            </w:pPr>
          </w:p>
        </w:tc>
        <w:tc>
          <w:tcPr>
            <w:tcW w:w="764" w:type="pct"/>
            <w:gridSpan w:val="3"/>
            <w:tcBorders>
              <w:top w:val="single" w:sz="8" w:space="0" w:color="auto"/>
              <w:left w:val="single" w:sz="8" w:space="0" w:color="auto"/>
              <w:right w:val="single" w:sz="12" w:space="0" w:color="auto"/>
            </w:tcBorders>
            <w:tcMar>
              <w:left w:w="57" w:type="dxa"/>
              <w:right w:w="57" w:type="dxa"/>
            </w:tcMar>
          </w:tcPr>
          <w:p w14:paraId="0B13C1E4" w14:textId="77777777" w:rsidR="000428C3" w:rsidRPr="00D81D4D" w:rsidRDefault="000428C3" w:rsidP="00D17DA1">
            <w:pPr>
              <w:tabs>
                <w:tab w:val="left" w:pos="2820"/>
              </w:tabs>
              <w:spacing w:after="0"/>
              <w:jc w:val="center"/>
              <w:rPr>
                <w:rFonts w:ascii="Arial" w:hAnsi="Arial" w:cs="Arial"/>
                <w:color w:val="000000" w:themeColor="text1"/>
                <w:sz w:val="20"/>
                <w:szCs w:val="20"/>
              </w:rPr>
            </w:pPr>
          </w:p>
        </w:tc>
      </w:tr>
      <w:tr w:rsidR="007F0167" w:rsidRPr="007F0167" w14:paraId="6F86F6D7" w14:textId="77777777" w:rsidTr="00D17DA1">
        <w:tc>
          <w:tcPr>
            <w:tcW w:w="831" w:type="pct"/>
            <w:tcBorders>
              <w:top w:val="single" w:sz="12" w:space="0" w:color="auto"/>
              <w:left w:val="single" w:sz="12" w:space="0" w:color="auto"/>
            </w:tcBorders>
            <w:shd w:val="clear" w:color="auto" w:fill="CCFFFF"/>
            <w:tcMar>
              <w:left w:w="57" w:type="dxa"/>
              <w:right w:w="57" w:type="dxa"/>
            </w:tcMar>
            <w:vAlign w:val="center"/>
          </w:tcPr>
          <w:p w14:paraId="3906DA81" w14:textId="77777777" w:rsidR="000428C3" w:rsidRPr="007F0167" w:rsidRDefault="000428C3" w:rsidP="00D17DA1">
            <w:pPr>
              <w:tabs>
                <w:tab w:val="left" w:pos="567"/>
              </w:tabs>
              <w:spacing w:after="0" w:line="240" w:lineRule="auto"/>
              <w:rPr>
                <w:rFonts w:ascii="Arial" w:hAnsi="Arial" w:cs="Arial"/>
                <w:sz w:val="20"/>
                <w:szCs w:val="20"/>
              </w:rPr>
            </w:pPr>
            <w:r w:rsidRPr="007F0167">
              <w:rPr>
                <w:rFonts w:ascii="Arial" w:hAnsi="Arial" w:cs="Arial"/>
                <w:sz w:val="20"/>
                <w:szCs w:val="20"/>
              </w:rPr>
              <w:t xml:space="preserve">Dopunska literatura </w:t>
            </w:r>
          </w:p>
          <w:p w14:paraId="56F96C17" w14:textId="77777777" w:rsidR="000428C3" w:rsidRPr="007F0167" w:rsidRDefault="000428C3" w:rsidP="00D17DA1">
            <w:pPr>
              <w:tabs>
                <w:tab w:val="left" w:pos="567"/>
              </w:tabs>
              <w:spacing w:after="0" w:line="240" w:lineRule="auto"/>
              <w:rPr>
                <w:rFonts w:ascii="Arial" w:hAnsi="Arial" w:cs="Arial"/>
                <w:sz w:val="20"/>
                <w:szCs w:val="20"/>
              </w:rPr>
            </w:pPr>
          </w:p>
        </w:tc>
        <w:tc>
          <w:tcPr>
            <w:tcW w:w="4169" w:type="pct"/>
            <w:gridSpan w:val="12"/>
            <w:tcBorders>
              <w:top w:val="single" w:sz="12" w:space="0" w:color="auto"/>
              <w:right w:val="single" w:sz="12" w:space="0" w:color="auto"/>
            </w:tcBorders>
            <w:tcMar>
              <w:left w:w="57" w:type="dxa"/>
              <w:right w:w="57" w:type="dxa"/>
            </w:tcMar>
          </w:tcPr>
          <w:p w14:paraId="39B49768"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3.      Luković, T., Gržetić, Z, Nautičko turističko tržište u teoriji i praksi Hrvatske i europskog dijela Mediterana</w:t>
            </w:r>
          </w:p>
          <w:p w14:paraId="60213D95"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xml:space="preserve">4.      Luković, T.,  </w:t>
            </w:r>
            <w:proofErr w:type="spellStart"/>
            <w:r w:rsidRPr="00D81D4D">
              <w:rPr>
                <w:rFonts w:ascii="Arial" w:hAnsi="Arial" w:cs="Arial"/>
                <w:color w:val="000000" w:themeColor="text1"/>
                <w:sz w:val="20"/>
                <w:szCs w:val="20"/>
              </w:rPr>
              <w:t>Šamanović</w:t>
            </w:r>
            <w:proofErr w:type="spellEnd"/>
            <w:r w:rsidRPr="00D81D4D">
              <w:rPr>
                <w:rFonts w:ascii="Arial" w:hAnsi="Arial" w:cs="Arial"/>
                <w:color w:val="000000" w:themeColor="text1"/>
                <w:sz w:val="20"/>
                <w:szCs w:val="20"/>
              </w:rPr>
              <w:t>, J., Menadžment i ekonomika nautičkog turizma, Hrvatski Hidrografski Institut, Split, 2007.</w:t>
            </w:r>
          </w:p>
          <w:p w14:paraId="37D48DBD" w14:textId="77777777" w:rsidR="008A40D0" w:rsidRPr="00D81D4D" w:rsidRDefault="008A40D0"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Studija razvoja nautičkog turizma Hrvatske</w:t>
            </w:r>
          </w:p>
          <w:p w14:paraId="704E657F"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Strategija razvoja nautičkog turizma Hrvatske</w:t>
            </w:r>
          </w:p>
          <w:p w14:paraId="1ED1BE87" w14:textId="0AA105B3" w:rsidR="000428C3" w:rsidRPr="00D81D4D" w:rsidRDefault="000428C3" w:rsidP="00D17DA1">
            <w:pPr>
              <w:numPr>
                <w:ilvl w:val="0"/>
                <w:numId w:val="4"/>
              </w:numPr>
              <w:autoSpaceDE w:val="0"/>
              <w:autoSpaceDN w:val="0"/>
              <w:adjustRightInd w:val="0"/>
              <w:spacing w:after="0" w:line="240" w:lineRule="auto"/>
              <w:rPr>
                <w:rFonts w:ascii="Arial" w:hAnsi="Arial" w:cs="Arial"/>
                <w:color w:val="000000" w:themeColor="text1"/>
                <w:sz w:val="20"/>
                <w:szCs w:val="20"/>
                <w:lang w:eastAsia="hr-HR"/>
              </w:rPr>
            </w:pPr>
            <w:r w:rsidRPr="00D81D4D">
              <w:rPr>
                <w:rFonts w:ascii="Arial" w:hAnsi="Arial" w:cs="Arial"/>
                <w:color w:val="000000" w:themeColor="text1"/>
                <w:sz w:val="20"/>
                <w:szCs w:val="20"/>
                <w:lang w:eastAsia="hr-HR"/>
              </w:rPr>
              <w:t xml:space="preserve">   </w:t>
            </w:r>
            <w:r w:rsidR="008A40D0" w:rsidRPr="00D81D4D">
              <w:rPr>
                <w:rFonts w:ascii="Arial" w:hAnsi="Arial" w:cs="Arial"/>
                <w:color w:val="000000" w:themeColor="text1"/>
                <w:sz w:val="20"/>
                <w:szCs w:val="20"/>
                <w:lang w:eastAsia="hr-HR"/>
              </w:rPr>
              <w:t xml:space="preserve"> </w:t>
            </w:r>
            <w:r w:rsidRPr="00D81D4D">
              <w:rPr>
                <w:rFonts w:ascii="Arial" w:hAnsi="Arial" w:cs="Arial"/>
                <w:color w:val="000000" w:themeColor="text1"/>
                <w:sz w:val="20"/>
                <w:szCs w:val="20"/>
                <w:lang w:eastAsia="hr-HR"/>
              </w:rPr>
              <w:t>Časopisi i Internet izvori</w:t>
            </w:r>
          </w:p>
        </w:tc>
      </w:tr>
      <w:tr w:rsidR="007F0167" w:rsidRPr="007F0167" w14:paraId="14438675" w14:textId="77777777" w:rsidTr="00D17DA1">
        <w:tc>
          <w:tcPr>
            <w:tcW w:w="831" w:type="pct"/>
            <w:tcBorders>
              <w:left w:val="single" w:sz="12" w:space="0" w:color="auto"/>
            </w:tcBorders>
            <w:shd w:val="clear" w:color="auto" w:fill="CCFFFF"/>
            <w:tcMar>
              <w:left w:w="57" w:type="dxa"/>
              <w:right w:w="57" w:type="dxa"/>
            </w:tcMar>
            <w:vAlign w:val="center"/>
          </w:tcPr>
          <w:p w14:paraId="27B87FFB" w14:textId="77777777" w:rsidR="000428C3" w:rsidRPr="007F0167" w:rsidRDefault="000428C3" w:rsidP="00D17DA1">
            <w:pPr>
              <w:tabs>
                <w:tab w:val="left" w:pos="567"/>
              </w:tabs>
              <w:spacing w:after="0" w:line="240" w:lineRule="auto"/>
              <w:rPr>
                <w:rFonts w:ascii="Arial" w:hAnsi="Arial" w:cs="Arial"/>
                <w:sz w:val="20"/>
                <w:szCs w:val="20"/>
              </w:rPr>
            </w:pPr>
            <w:r w:rsidRPr="007F0167">
              <w:rPr>
                <w:rFonts w:ascii="Arial" w:hAnsi="Arial" w:cs="Arial"/>
                <w:sz w:val="20"/>
                <w:szCs w:val="20"/>
              </w:rPr>
              <w:t>Načini praćenja kvalitete koji osiguravaju stjecanje utvrđenih ishoda učenja</w:t>
            </w:r>
          </w:p>
        </w:tc>
        <w:tc>
          <w:tcPr>
            <w:tcW w:w="4169" w:type="pct"/>
            <w:gridSpan w:val="12"/>
            <w:tcBorders>
              <w:right w:val="single" w:sz="12" w:space="0" w:color="auto"/>
            </w:tcBorders>
            <w:tcMar>
              <w:left w:w="57" w:type="dxa"/>
              <w:right w:w="57" w:type="dxa"/>
            </w:tcMar>
          </w:tcPr>
          <w:p w14:paraId="6C128CFC" w14:textId="77777777" w:rsidR="000428C3" w:rsidRPr="00D81D4D" w:rsidRDefault="000428C3" w:rsidP="000428C3">
            <w:pPr>
              <w:numPr>
                <w:ilvl w:val="0"/>
                <w:numId w:val="3"/>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Praćenje pohađanja nastave i uspješnosti izvršenja ostalih obveza studenata (nastavnik)</w:t>
            </w:r>
          </w:p>
          <w:p w14:paraId="1EB7805B" w14:textId="77777777" w:rsidR="000428C3" w:rsidRPr="00D81D4D" w:rsidRDefault="000428C3" w:rsidP="000428C3">
            <w:pPr>
              <w:numPr>
                <w:ilvl w:val="0"/>
                <w:numId w:val="3"/>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Nadzor izvođenja nastave (prodekan za nastavu)</w:t>
            </w:r>
          </w:p>
          <w:p w14:paraId="00C3F09D" w14:textId="77777777" w:rsidR="000428C3" w:rsidRPr="00D81D4D" w:rsidRDefault="000428C3" w:rsidP="000428C3">
            <w:pPr>
              <w:numPr>
                <w:ilvl w:val="0"/>
                <w:numId w:val="3"/>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Analiza uspješnosti studiranja po svim predmetima studija (prodekan za nastavu)</w:t>
            </w:r>
          </w:p>
          <w:p w14:paraId="77F26A6F" w14:textId="77777777" w:rsidR="000428C3" w:rsidRPr="00D81D4D" w:rsidRDefault="000428C3" w:rsidP="000428C3">
            <w:pPr>
              <w:numPr>
                <w:ilvl w:val="0"/>
                <w:numId w:val="3"/>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Studentska anketa o kvaliteti nastavnika i nastave za svaki predmet studija (UNIST, Centar za unaprjeđenje kvalitete)</w:t>
            </w:r>
          </w:p>
          <w:p w14:paraId="29EA1565" w14:textId="77777777" w:rsidR="000428C3" w:rsidRPr="00D81D4D" w:rsidRDefault="000428C3" w:rsidP="000428C3">
            <w:pPr>
              <w:numPr>
                <w:ilvl w:val="0"/>
                <w:numId w:val="3"/>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lastRenderedPageBreak/>
              <w:t>Ispitom koji provodi predmetni nastavnik provjeravaju se svi ishodi učenja predmeta. Periodično se vrši provjera sadržaja ispita, temeljem koje se utvrđuje primjerenost načina provjeravanja ishoda učenja (prodekan za nastavu)</w:t>
            </w:r>
          </w:p>
        </w:tc>
      </w:tr>
      <w:tr w:rsidR="007F0167" w:rsidRPr="007F0167" w14:paraId="4DD910E1" w14:textId="77777777" w:rsidTr="00D17DA1">
        <w:tc>
          <w:tcPr>
            <w:tcW w:w="831" w:type="pct"/>
            <w:tcBorders>
              <w:left w:val="single" w:sz="12" w:space="0" w:color="auto"/>
              <w:bottom w:val="single" w:sz="12" w:space="0" w:color="auto"/>
            </w:tcBorders>
            <w:shd w:val="clear" w:color="auto" w:fill="CCFFFF"/>
            <w:tcMar>
              <w:left w:w="57" w:type="dxa"/>
              <w:right w:w="57" w:type="dxa"/>
            </w:tcMar>
            <w:vAlign w:val="center"/>
          </w:tcPr>
          <w:p w14:paraId="7D89E3E8" w14:textId="77777777" w:rsidR="000428C3" w:rsidRPr="007F0167" w:rsidRDefault="000428C3" w:rsidP="00D17DA1">
            <w:pPr>
              <w:tabs>
                <w:tab w:val="left" w:pos="567"/>
              </w:tabs>
              <w:spacing w:after="0" w:line="240" w:lineRule="auto"/>
              <w:rPr>
                <w:rFonts w:ascii="Arial" w:hAnsi="Arial" w:cs="Arial"/>
                <w:sz w:val="20"/>
                <w:szCs w:val="20"/>
              </w:rPr>
            </w:pPr>
            <w:r w:rsidRPr="007F0167">
              <w:rPr>
                <w:rFonts w:ascii="Arial" w:hAnsi="Arial" w:cs="Arial"/>
                <w:sz w:val="20"/>
                <w:szCs w:val="20"/>
              </w:rPr>
              <w:lastRenderedPageBreak/>
              <w:t>Ostalo (prema mišljenju predlagatelja)</w:t>
            </w:r>
          </w:p>
        </w:tc>
        <w:tc>
          <w:tcPr>
            <w:tcW w:w="4169" w:type="pct"/>
            <w:gridSpan w:val="12"/>
            <w:tcBorders>
              <w:bottom w:val="single" w:sz="12" w:space="0" w:color="auto"/>
              <w:right w:val="single" w:sz="12" w:space="0" w:color="auto"/>
            </w:tcBorders>
            <w:tcMar>
              <w:left w:w="57" w:type="dxa"/>
              <w:right w:w="57" w:type="dxa"/>
            </w:tcMar>
          </w:tcPr>
          <w:p w14:paraId="2DF93E55" w14:textId="77777777" w:rsidR="000428C3" w:rsidRPr="00D81D4D" w:rsidRDefault="000428C3" w:rsidP="00D17DA1">
            <w:pPr>
              <w:tabs>
                <w:tab w:val="left" w:pos="2820"/>
              </w:tabs>
              <w:spacing w:after="0"/>
              <w:rPr>
                <w:rFonts w:ascii="Arial" w:hAnsi="Arial" w:cs="Arial"/>
                <w:color w:val="000000" w:themeColor="text1"/>
                <w:sz w:val="20"/>
                <w:szCs w:val="20"/>
              </w:rPr>
            </w:pPr>
          </w:p>
        </w:tc>
      </w:tr>
    </w:tbl>
    <w:p w14:paraId="1B6964F4" w14:textId="77777777" w:rsidR="005243EA" w:rsidRPr="007F0167" w:rsidRDefault="005243EA"/>
    <w:sectPr w:rsidR="005243EA" w:rsidRPr="007F0167"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22C87" w14:textId="77777777" w:rsidR="00C34D28" w:rsidRDefault="00C34D28" w:rsidP="009763B7">
      <w:pPr>
        <w:spacing w:after="0" w:line="240" w:lineRule="auto"/>
      </w:pPr>
      <w:r>
        <w:separator/>
      </w:r>
    </w:p>
  </w:endnote>
  <w:endnote w:type="continuationSeparator" w:id="0">
    <w:p w14:paraId="4113C41D" w14:textId="77777777" w:rsidR="00C34D28" w:rsidRDefault="00C34D28" w:rsidP="00976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1E01F" w14:textId="77777777" w:rsidR="00FE2FDD" w:rsidRPr="00FE2FDD" w:rsidRDefault="00FE2FDD" w:rsidP="00FE2FDD">
    <w:pPr>
      <w:tabs>
        <w:tab w:val="left" w:pos="1207"/>
        <w:tab w:val="center" w:pos="4536"/>
        <w:tab w:val="right" w:pos="9072"/>
      </w:tabs>
      <w:spacing w:after="0" w:line="240" w:lineRule="auto"/>
    </w:pPr>
    <w:r w:rsidRPr="00FE2FDD">
      <w:t>2021./2022.</w:t>
    </w:r>
  </w:p>
  <w:p w14:paraId="0A1FB3CC" w14:textId="77777777" w:rsidR="00FE2FDD" w:rsidRPr="00FE2FDD" w:rsidRDefault="00FE2FDD" w:rsidP="00FE2FDD">
    <w:pPr>
      <w:tabs>
        <w:tab w:val="left" w:pos="1207"/>
        <w:tab w:val="center" w:pos="4536"/>
        <w:tab w:val="right" w:pos="9072"/>
      </w:tabs>
      <w:spacing w:after="0" w:line="240" w:lineRule="auto"/>
    </w:pPr>
    <w:r w:rsidRPr="00FE2FDD">
      <w:t xml:space="preserve">19/10/21 – 2. </w:t>
    </w:r>
    <w:proofErr w:type="spellStart"/>
    <w:r w:rsidRPr="00FE2FDD">
      <w:t>Sj</w:t>
    </w:r>
    <w:proofErr w:type="spellEnd"/>
    <w:r w:rsidRPr="00FE2FDD">
      <w:t>. FV</w:t>
    </w:r>
  </w:p>
  <w:p w14:paraId="5C57ED69" w14:textId="77777777" w:rsidR="00D81D4D" w:rsidRDefault="00D81D4D">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2EA5B" w14:textId="77777777" w:rsidR="00C34D28" w:rsidRDefault="00C34D28" w:rsidP="009763B7">
      <w:pPr>
        <w:spacing w:after="0" w:line="240" w:lineRule="auto"/>
      </w:pPr>
      <w:r>
        <w:separator/>
      </w:r>
    </w:p>
  </w:footnote>
  <w:footnote w:type="continuationSeparator" w:id="0">
    <w:p w14:paraId="4494C9BD" w14:textId="77777777" w:rsidR="00C34D28" w:rsidRDefault="00C34D28" w:rsidP="00976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2843"/>
    <w:multiLevelType w:val="hybridMultilevel"/>
    <w:tmpl w:val="4AB8D184"/>
    <w:lvl w:ilvl="0" w:tplc="C85E6B72">
      <w:start w:val="4"/>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8C3"/>
    <w:rsid w:val="00006B5C"/>
    <w:rsid w:val="000428C3"/>
    <w:rsid w:val="000910C4"/>
    <w:rsid w:val="00202135"/>
    <w:rsid w:val="00206F2B"/>
    <w:rsid w:val="002E0F95"/>
    <w:rsid w:val="00303688"/>
    <w:rsid w:val="003E48E6"/>
    <w:rsid w:val="00435916"/>
    <w:rsid w:val="004B4108"/>
    <w:rsid w:val="005243EA"/>
    <w:rsid w:val="005774FB"/>
    <w:rsid w:val="0068525B"/>
    <w:rsid w:val="007F0167"/>
    <w:rsid w:val="008A40D0"/>
    <w:rsid w:val="00967562"/>
    <w:rsid w:val="009763B7"/>
    <w:rsid w:val="009931FD"/>
    <w:rsid w:val="009A0F3D"/>
    <w:rsid w:val="009F1752"/>
    <w:rsid w:val="00AC6ABC"/>
    <w:rsid w:val="00B47EE7"/>
    <w:rsid w:val="00B85EAB"/>
    <w:rsid w:val="00BA3B4D"/>
    <w:rsid w:val="00BF365F"/>
    <w:rsid w:val="00C02DD8"/>
    <w:rsid w:val="00C12965"/>
    <w:rsid w:val="00C34D28"/>
    <w:rsid w:val="00CE66F2"/>
    <w:rsid w:val="00CF4176"/>
    <w:rsid w:val="00D81D4D"/>
    <w:rsid w:val="00E450B5"/>
    <w:rsid w:val="00E51842"/>
    <w:rsid w:val="00EE24C7"/>
    <w:rsid w:val="00F863E1"/>
    <w:rsid w:val="00FE2F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22417"/>
  <w15:docId w15:val="{4A238B52-4A14-438B-A929-0309665A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8C3"/>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428C3"/>
    <w:pPr>
      <w:ind w:left="720"/>
      <w:contextualSpacing/>
    </w:pPr>
  </w:style>
  <w:style w:type="paragraph" w:customStyle="1" w:styleId="FieldText">
    <w:name w:val="Field Text"/>
    <w:basedOn w:val="Normal"/>
    <w:rsid w:val="000428C3"/>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0428C3"/>
    <w:rPr>
      <w:rFonts w:cs="Times New Roman"/>
      <w:b/>
      <w:bCs/>
    </w:rPr>
  </w:style>
  <w:style w:type="paragraph" w:styleId="Zaglavlje">
    <w:name w:val="header"/>
    <w:basedOn w:val="Normal"/>
    <w:link w:val="ZaglavljeChar"/>
    <w:uiPriority w:val="99"/>
    <w:unhideWhenUsed/>
    <w:rsid w:val="009763B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63B7"/>
    <w:rPr>
      <w:rFonts w:ascii="Calibri" w:eastAsia="Calibri" w:hAnsi="Calibri" w:cs="Times New Roman"/>
    </w:rPr>
  </w:style>
  <w:style w:type="paragraph" w:styleId="Podnoje">
    <w:name w:val="footer"/>
    <w:basedOn w:val="Normal"/>
    <w:link w:val="PodnojeChar"/>
    <w:uiPriority w:val="99"/>
    <w:unhideWhenUsed/>
    <w:rsid w:val="009763B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63B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856380">
      <w:bodyDiv w:val="1"/>
      <w:marLeft w:val="0"/>
      <w:marRight w:val="0"/>
      <w:marTop w:val="0"/>
      <w:marBottom w:val="0"/>
      <w:divBdr>
        <w:top w:val="none" w:sz="0" w:space="0" w:color="auto"/>
        <w:left w:val="none" w:sz="0" w:space="0" w:color="auto"/>
        <w:bottom w:val="none" w:sz="0" w:space="0" w:color="auto"/>
        <w:right w:val="none" w:sz="0" w:space="0" w:color="auto"/>
      </w:divBdr>
    </w:div>
    <w:div w:id="15094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1128</Words>
  <Characters>6434</Characters>
  <Application>Microsoft Office Word</Application>
  <DocSecurity>0</DocSecurity>
  <Lines>53</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4</cp:revision>
  <cp:lastPrinted>2018-10-19T16:02:00Z</cp:lastPrinted>
  <dcterms:created xsi:type="dcterms:W3CDTF">2021-10-14T12:33:00Z</dcterms:created>
  <dcterms:modified xsi:type="dcterms:W3CDTF">2021-10-14T12:51:00Z</dcterms:modified>
</cp:coreProperties>
</file>